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 xml:space="preserve">ALLEGATO 1 ISTANZA O.E.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b/>
          <w:bCs/>
          <w:color w:val="auto"/>
        </w:rPr>
        <w:t>ISTANZA DI CANDIDATURA PER FORMAZIONE ELENCO DI OPERATORI ECONOMICI AI SENSI DELL'ART. 36 D.</w:t>
      </w:r>
      <w:r w:rsidR="00871E22">
        <w:rPr>
          <w:rFonts w:asciiTheme="minorHAnsi" w:hAnsiTheme="minorHAnsi" w:cstheme="minorHAnsi"/>
          <w:b/>
          <w:bCs/>
          <w:color w:val="auto"/>
        </w:rPr>
        <w:t xml:space="preserve"> </w:t>
      </w:r>
      <w:r w:rsidRPr="00AD2C9C">
        <w:rPr>
          <w:rFonts w:asciiTheme="minorHAnsi" w:hAnsiTheme="minorHAnsi" w:cstheme="minorHAnsi"/>
          <w:b/>
          <w:bCs/>
          <w:color w:val="auto"/>
        </w:rPr>
        <w:t xml:space="preserve">Lgs. 50/216, PER LAVORI ALL'INTERNO DEL COMPRENSORIO DEL </w:t>
      </w:r>
      <w:r w:rsidR="009A71A7" w:rsidRPr="00AD2C9C">
        <w:rPr>
          <w:rFonts w:asciiTheme="minorHAnsi" w:hAnsiTheme="minorHAnsi" w:cstheme="minorHAnsi"/>
          <w:b/>
          <w:bCs/>
          <w:color w:val="auto"/>
        </w:rPr>
        <w:t xml:space="preserve">CONSORZIO DI BONIFICA </w:t>
      </w:r>
      <w:r w:rsidR="009A71A7">
        <w:rPr>
          <w:rFonts w:asciiTheme="minorHAnsi" w:hAnsiTheme="minorHAnsi" w:cstheme="minorHAnsi"/>
          <w:b/>
          <w:bCs/>
          <w:color w:val="auto"/>
        </w:rPr>
        <w:t>ABRUZZO INTERNO “BACINO ATERNO E SAGITTARIO”</w:t>
      </w:r>
      <w:r w:rsidR="009A71A7" w:rsidRPr="00AD2C9C">
        <w:rPr>
          <w:rFonts w:asciiTheme="minorHAnsi" w:hAnsiTheme="minorHAnsi" w:cstheme="minorHAnsi"/>
          <w:b/>
          <w:bCs/>
          <w:color w:val="auto"/>
        </w:rPr>
        <w:t xml:space="preserve"> </w:t>
      </w:r>
      <w:r w:rsidRPr="00AD2C9C">
        <w:rPr>
          <w:rFonts w:asciiTheme="minorHAnsi" w:hAnsiTheme="minorHAnsi" w:cstheme="minorHAnsi"/>
          <w:b/>
          <w:bCs/>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rsidR="005B79F4" w:rsidRPr="00AD2C9C" w:rsidRDefault="00977321" w:rsidP="00C2252B">
      <w:pPr>
        <w:pStyle w:val="Default"/>
        <w:ind w:left="5812" w:right="41"/>
        <w:jc w:val="both"/>
        <w:rPr>
          <w:rFonts w:asciiTheme="minorHAnsi" w:hAnsiTheme="minorHAnsi" w:cstheme="minorHAnsi"/>
          <w:color w:val="auto"/>
        </w:rPr>
      </w:pPr>
      <w:r w:rsidRPr="00AD2C9C">
        <w:rPr>
          <w:rFonts w:asciiTheme="minorHAnsi" w:hAnsiTheme="minorHAnsi" w:cstheme="minorHAnsi"/>
          <w:b/>
          <w:bCs/>
          <w:color w:val="auto"/>
        </w:rPr>
        <w:t>Spett.le</w:t>
      </w:r>
      <w:r w:rsidRPr="00AD2C9C">
        <w:rPr>
          <w:rFonts w:asciiTheme="minorHAnsi" w:hAnsiTheme="minorHAnsi" w:cstheme="minorHAnsi"/>
          <w:color w:val="auto"/>
        </w:rPr>
        <w:t xml:space="preserve"> </w:t>
      </w:r>
    </w:p>
    <w:p w:rsidR="00AD2C9C" w:rsidRDefault="00AD2C9C" w:rsidP="00C2252B">
      <w:pPr>
        <w:pStyle w:val="Default"/>
        <w:ind w:left="5812" w:right="41"/>
        <w:jc w:val="both"/>
        <w:rPr>
          <w:rFonts w:asciiTheme="minorHAnsi" w:hAnsiTheme="minorHAnsi" w:cstheme="minorHAnsi"/>
          <w:color w:val="auto"/>
        </w:rPr>
      </w:pPr>
      <w:r w:rsidRPr="0016781E">
        <w:rPr>
          <w:rFonts w:asciiTheme="minorHAnsi" w:hAnsiTheme="minorHAnsi" w:cstheme="minorHAnsi"/>
          <w:color w:val="auto"/>
        </w:rPr>
        <w:t xml:space="preserve">Bonifica </w:t>
      </w:r>
      <w:r>
        <w:rPr>
          <w:rFonts w:asciiTheme="minorHAnsi" w:hAnsiTheme="minorHAnsi" w:cstheme="minorHAnsi"/>
          <w:color w:val="auto"/>
        </w:rPr>
        <w:t>Abruzzo Interno “Bacino Aterno e Sagittario</w:t>
      </w:r>
      <w:r w:rsidRPr="00AD2C9C">
        <w:rPr>
          <w:rFonts w:asciiTheme="minorHAnsi" w:hAnsiTheme="minorHAnsi" w:cstheme="minorHAnsi"/>
          <w:color w:val="auto"/>
        </w:rPr>
        <w:t xml:space="preserve"> </w:t>
      </w:r>
    </w:p>
    <w:p w:rsidR="005B79F4" w:rsidRPr="00AD2C9C" w:rsidRDefault="00977321" w:rsidP="00C2252B">
      <w:pPr>
        <w:pStyle w:val="Default"/>
        <w:ind w:left="5812" w:right="41"/>
        <w:jc w:val="both"/>
        <w:rPr>
          <w:rFonts w:asciiTheme="minorHAnsi" w:hAnsiTheme="minorHAnsi" w:cstheme="minorHAnsi"/>
          <w:color w:val="auto"/>
        </w:rPr>
      </w:pPr>
      <w:r w:rsidRPr="00AD2C9C">
        <w:rPr>
          <w:rFonts w:asciiTheme="minorHAnsi" w:hAnsiTheme="minorHAnsi" w:cstheme="minorHAnsi"/>
          <w:color w:val="auto"/>
        </w:rPr>
        <w:t xml:space="preserve">Via </w:t>
      </w:r>
      <w:r w:rsidR="00AD2C9C">
        <w:rPr>
          <w:rFonts w:asciiTheme="minorHAnsi" w:hAnsiTheme="minorHAnsi" w:cstheme="minorHAnsi"/>
          <w:color w:val="auto"/>
        </w:rPr>
        <w:t>Trieste</w:t>
      </w:r>
      <w:r w:rsidRPr="00AD2C9C">
        <w:rPr>
          <w:rFonts w:asciiTheme="minorHAnsi" w:hAnsiTheme="minorHAnsi" w:cstheme="minorHAnsi"/>
          <w:color w:val="auto"/>
        </w:rPr>
        <w:t xml:space="preserve"> </w:t>
      </w:r>
    </w:p>
    <w:p w:rsidR="005B79F4" w:rsidRPr="00AD2C9C" w:rsidRDefault="00AD2C9C" w:rsidP="00C2252B">
      <w:pPr>
        <w:pStyle w:val="Default"/>
        <w:ind w:left="5812" w:right="41"/>
        <w:jc w:val="both"/>
        <w:rPr>
          <w:rFonts w:asciiTheme="minorHAnsi" w:hAnsiTheme="minorHAnsi" w:cstheme="minorHAnsi"/>
          <w:color w:val="auto"/>
        </w:rPr>
      </w:pPr>
      <w:r>
        <w:rPr>
          <w:rFonts w:asciiTheme="minorHAnsi" w:hAnsiTheme="minorHAnsi" w:cstheme="minorHAnsi"/>
          <w:color w:val="auto"/>
        </w:rPr>
        <w:t>Pratola Peligna (AQ)</w:t>
      </w:r>
    </w:p>
    <w:p w:rsidR="005B79F4" w:rsidRPr="00AD2C9C" w:rsidRDefault="00DA5E9C" w:rsidP="00C2252B">
      <w:pPr>
        <w:pStyle w:val="Default"/>
        <w:ind w:left="5812" w:right="41"/>
        <w:jc w:val="both"/>
        <w:rPr>
          <w:rFonts w:asciiTheme="minorHAnsi" w:hAnsiTheme="minorHAnsi" w:cstheme="minorHAnsi"/>
          <w:color w:val="auto"/>
        </w:rPr>
      </w:pPr>
      <w:hyperlink r:id="rId9" w:history="1">
        <w:r w:rsidR="00AD2C9C" w:rsidRPr="00AD2C9C">
          <w:rPr>
            <w:rFonts w:asciiTheme="minorHAnsi" w:hAnsiTheme="minorHAnsi" w:cstheme="minorHAnsi"/>
            <w:color w:val="auto"/>
            <w:u w:val="single"/>
          </w:rPr>
          <w:t>Pec:</w:t>
        </w:r>
      </w:hyperlink>
      <w:r w:rsidR="00AD2C9C">
        <w:rPr>
          <w:rFonts w:asciiTheme="minorHAnsi" w:hAnsiTheme="minorHAnsi" w:cstheme="minorHAnsi"/>
          <w:color w:val="auto"/>
        </w:rPr>
        <w:t xml:space="preserve"> </w:t>
      </w:r>
      <w:hyperlink r:id="rId10" w:history="1">
        <w:r w:rsidR="00C2252B" w:rsidRPr="002C5160">
          <w:rPr>
            <w:rStyle w:val="Collegamentoipertestuale"/>
            <w:rFonts w:asciiTheme="minorHAnsi" w:hAnsiTheme="minorHAnsi" w:cstheme="minorHAnsi"/>
          </w:rPr>
          <w:t>areatecnicacbaternosagittario@pec.it</w:t>
        </w:r>
      </w:hyperlink>
      <w:r w:rsidR="00C2252B">
        <w:rPr>
          <w:rFonts w:asciiTheme="minorHAnsi" w:hAnsiTheme="minorHAnsi" w:cstheme="minorHAnsi"/>
          <w:color w:val="auto"/>
        </w:rPr>
        <w:t xml:space="preserve"> </w:t>
      </w:r>
    </w:p>
    <w:p w:rsidR="005B79F4" w:rsidRPr="00AD2C9C" w:rsidRDefault="00977321" w:rsidP="00C2252B">
      <w:pPr>
        <w:pStyle w:val="Default"/>
        <w:ind w:left="5812" w:right="41"/>
        <w:jc w:val="both"/>
        <w:rPr>
          <w:rFonts w:asciiTheme="minorHAnsi" w:hAnsiTheme="minorHAnsi" w:cstheme="minorHAnsi"/>
          <w:color w:val="auto"/>
        </w:rPr>
      </w:pPr>
      <w:r w:rsidRPr="00AD2C9C">
        <w:rPr>
          <w:rFonts w:asciiTheme="minorHAnsi" w:hAnsiTheme="minorHAnsi" w:cstheme="minorHAnsi"/>
          <w:color w:val="auto"/>
        </w:rPr>
        <w:t xml:space="preserve"> </w:t>
      </w:r>
    </w:p>
    <w:p w:rsidR="005B79F4" w:rsidRDefault="00977321" w:rsidP="00AD2C9C">
      <w:pPr>
        <w:pStyle w:val="Default"/>
        <w:spacing w:after="30"/>
        <w:ind w:right="41"/>
        <w:jc w:val="both"/>
        <w:rPr>
          <w:rFonts w:asciiTheme="minorHAnsi" w:hAnsiTheme="minorHAnsi" w:cstheme="minorHAnsi"/>
          <w:color w:val="auto"/>
        </w:rPr>
      </w:pPr>
      <w:r w:rsidRPr="00AD2C9C">
        <w:rPr>
          <w:rFonts w:asciiTheme="minorHAnsi" w:hAnsiTheme="minorHAnsi" w:cstheme="minorHAnsi"/>
          <w:color w:val="auto"/>
        </w:rPr>
        <w:t xml:space="preserve">L’impresa................................................................................................................................................………. con sede legale in Comune di ................................CAP…….... Via/Piazza..........................................……...... con codice fiscale e n. di </w:t>
      </w:r>
      <w:proofErr w:type="spellStart"/>
      <w:r w:rsidRPr="00AD2C9C">
        <w:rPr>
          <w:rFonts w:asciiTheme="minorHAnsi" w:hAnsiTheme="minorHAnsi" w:cstheme="minorHAnsi"/>
          <w:color w:val="auto"/>
        </w:rPr>
        <w:t>iscriz</w:t>
      </w:r>
      <w:proofErr w:type="spellEnd"/>
      <w:r w:rsidRPr="00AD2C9C">
        <w:rPr>
          <w:rFonts w:asciiTheme="minorHAnsi" w:hAnsiTheme="minorHAnsi" w:cstheme="minorHAnsi"/>
          <w:color w:val="auto"/>
        </w:rPr>
        <w:t>. al registro delle imprese ……...........................................................………….  Codice Attività…………………………………… Codice ISTAT…………………………………………….. PEC…………………………………………………………………………. mail …………………………………………………………………………….. telefono ..........................………… cellulare .....................………................................................................................. rappresentata dal sottoscritto ………………………………………………………………………………….... in qualità di legale rappresentante, nato a …………………………………. il …………………………..……. residente in………………………</w:t>
      </w:r>
      <w:proofErr w:type="spellStart"/>
      <w:r w:rsidRPr="00AD2C9C">
        <w:rPr>
          <w:rFonts w:asciiTheme="minorHAnsi" w:hAnsiTheme="minorHAnsi" w:cstheme="minorHAnsi"/>
          <w:color w:val="auto"/>
        </w:rPr>
        <w:t>Prov</w:t>
      </w:r>
      <w:proofErr w:type="spellEnd"/>
      <w:r w:rsidRPr="00AD2C9C">
        <w:rPr>
          <w:rFonts w:asciiTheme="minorHAnsi" w:hAnsiTheme="minorHAnsi" w:cstheme="minorHAnsi"/>
          <w:color w:val="auto"/>
        </w:rPr>
        <w:t>. …………..Via/Piazza …….………………………………………….</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rsidR="000465A3" w:rsidRPr="00AD2C9C" w:rsidRDefault="000465A3" w:rsidP="00AD2C9C">
      <w:pPr>
        <w:pStyle w:val="Default"/>
        <w:spacing w:after="30"/>
        <w:ind w:right="41"/>
        <w:jc w:val="both"/>
        <w:rPr>
          <w:rFonts w:asciiTheme="minorHAnsi" w:hAnsiTheme="minorHAnsi" w:cstheme="minorHAnsi"/>
          <w:color w:val="auto"/>
        </w:rPr>
      </w:pPr>
    </w:p>
    <w:p w:rsidR="009248DC" w:rsidRDefault="00977321" w:rsidP="009248DC">
      <w:pPr>
        <w:pStyle w:val="Default"/>
        <w:spacing w:before="120" w:after="120"/>
        <w:ind w:right="40"/>
        <w:jc w:val="center"/>
        <w:rPr>
          <w:rFonts w:asciiTheme="minorHAnsi" w:hAnsiTheme="minorHAnsi" w:cstheme="minorHAnsi"/>
          <w:b/>
          <w:bCs/>
          <w:color w:val="auto"/>
        </w:rPr>
      </w:pPr>
      <w:r w:rsidRPr="00AD2C9C">
        <w:rPr>
          <w:rFonts w:asciiTheme="minorHAnsi" w:hAnsiTheme="minorHAnsi" w:cstheme="minorHAnsi"/>
          <w:b/>
          <w:bCs/>
          <w:color w:val="auto"/>
        </w:rPr>
        <w:t>FORMULA ISTANZA</w:t>
      </w:r>
    </w:p>
    <w:p w:rsidR="009248DC" w:rsidRPr="00825213" w:rsidRDefault="00C2252B" w:rsidP="006E51F7">
      <w:pPr>
        <w:pStyle w:val="Default"/>
        <w:spacing w:after="120"/>
        <w:ind w:right="40"/>
        <w:jc w:val="both"/>
        <w:rPr>
          <w:rFonts w:asciiTheme="minorHAnsi" w:eastAsia="Times New Roman" w:hAnsiTheme="minorHAnsi" w:cstheme="minorHAnsi"/>
          <w:b/>
          <w:bCs/>
        </w:rPr>
      </w:pPr>
      <w:r>
        <w:rPr>
          <w:rFonts w:asciiTheme="minorHAnsi" w:hAnsiTheme="minorHAnsi" w:cstheme="minorHAnsi"/>
          <w:b/>
          <w:bCs/>
          <w:color w:val="auto"/>
        </w:rPr>
        <w:t xml:space="preserve">1) </w:t>
      </w:r>
      <w:r w:rsidR="00977321" w:rsidRPr="00825213">
        <w:rPr>
          <w:rFonts w:asciiTheme="minorHAnsi" w:hAnsiTheme="minorHAnsi" w:cstheme="minorHAnsi"/>
          <w:b/>
          <w:bCs/>
          <w:color w:val="auto"/>
        </w:rPr>
        <w:t xml:space="preserve">per l’inserimento </w:t>
      </w:r>
      <w:r w:rsidR="00870479" w:rsidRPr="00825213">
        <w:rPr>
          <w:rFonts w:asciiTheme="minorHAnsi" w:hAnsiTheme="minorHAnsi" w:cstheme="minorHAnsi"/>
          <w:b/>
          <w:bCs/>
          <w:color w:val="FF0000"/>
          <w:u w:val="single"/>
        </w:rPr>
        <w:t>NELL’ELENCO DEGLI OPERATORI ECONOMICI</w:t>
      </w:r>
      <w:r w:rsidR="00870479" w:rsidRPr="00825213">
        <w:rPr>
          <w:rFonts w:asciiTheme="minorHAnsi" w:hAnsiTheme="minorHAnsi" w:cstheme="minorHAnsi"/>
          <w:b/>
          <w:bCs/>
          <w:color w:val="auto"/>
        </w:rPr>
        <w:t xml:space="preserve"> </w:t>
      </w:r>
      <w:r w:rsidR="00977321" w:rsidRPr="00825213">
        <w:rPr>
          <w:rFonts w:asciiTheme="minorHAnsi" w:hAnsiTheme="minorHAnsi" w:cstheme="minorHAnsi"/>
          <w:b/>
          <w:bCs/>
          <w:color w:val="auto"/>
        </w:rPr>
        <w:t xml:space="preserve">per l'esecuzione </w:t>
      </w:r>
      <w:r>
        <w:rPr>
          <w:rFonts w:asciiTheme="minorHAnsi" w:hAnsiTheme="minorHAnsi" w:cstheme="minorHAnsi"/>
          <w:b/>
          <w:bCs/>
          <w:color w:val="auto"/>
        </w:rPr>
        <w:t>di</w:t>
      </w:r>
      <w:r w:rsidR="00870479" w:rsidRPr="00825213">
        <w:rPr>
          <w:rFonts w:asciiTheme="minorHAnsi" w:hAnsiTheme="minorHAnsi" w:cstheme="minorHAnsi"/>
          <w:b/>
          <w:bCs/>
          <w:color w:val="auto"/>
        </w:rPr>
        <w:t xml:space="preserve"> FORNITURE, </w:t>
      </w:r>
      <w:r>
        <w:rPr>
          <w:rFonts w:asciiTheme="minorHAnsi" w:hAnsiTheme="minorHAnsi" w:cstheme="minorHAnsi"/>
          <w:b/>
          <w:bCs/>
          <w:color w:val="auto"/>
        </w:rPr>
        <w:t xml:space="preserve">E </w:t>
      </w:r>
      <w:r w:rsidR="00870479" w:rsidRPr="00825213">
        <w:rPr>
          <w:rFonts w:asciiTheme="minorHAnsi" w:hAnsiTheme="minorHAnsi" w:cstheme="minorHAnsi"/>
          <w:b/>
          <w:bCs/>
          <w:color w:val="auto"/>
        </w:rPr>
        <w:t>SERVIZI</w:t>
      </w:r>
      <w:r>
        <w:rPr>
          <w:rFonts w:asciiTheme="minorHAnsi" w:hAnsiTheme="minorHAnsi" w:cstheme="minorHAnsi"/>
          <w:b/>
          <w:bCs/>
          <w:color w:val="auto"/>
        </w:rPr>
        <w:t>,</w:t>
      </w:r>
      <w:r w:rsidR="00870479" w:rsidRPr="00825213">
        <w:rPr>
          <w:rFonts w:asciiTheme="minorHAnsi" w:hAnsiTheme="minorHAnsi" w:cstheme="minorHAnsi"/>
          <w:b/>
          <w:bCs/>
          <w:color w:val="auto"/>
        </w:rPr>
        <w:t xml:space="preserve"> </w:t>
      </w:r>
      <w:r w:rsidR="00977321" w:rsidRPr="00825213">
        <w:rPr>
          <w:rFonts w:asciiTheme="minorHAnsi" w:hAnsiTheme="minorHAnsi" w:cstheme="minorHAnsi"/>
          <w:b/>
          <w:bCs/>
          <w:color w:val="auto"/>
        </w:rPr>
        <w:t xml:space="preserve">di cui </w:t>
      </w:r>
      <w:r w:rsidR="00977321" w:rsidRPr="00825213">
        <w:rPr>
          <w:rFonts w:asciiTheme="minorHAnsi" w:hAnsiTheme="minorHAnsi" w:cstheme="minorHAnsi"/>
          <w:b/>
          <w:bCs/>
          <w:color w:val="FF0000"/>
          <w:u w:val="single"/>
        </w:rPr>
        <w:t>all'allegato A</w:t>
      </w:r>
      <w:r w:rsidR="004961C0">
        <w:rPr>
          <w:rFonts w:asciiTheme="minorHAnsi" w:hAnsiTheme="minorHAnsi" w:cstheme="minorHAnsi"/>
          <w:b/>
          <w:bCs/>
          <w:color w:val="FF0000"/>
          <w:u w:val="single"/>
        </w:rPr>
        <w:t>, sottocategoria allegato A</w:t>
      </w:r>
      <w:r w:rsidR="00F65F3B">
        <w:rPr>
          <w:rFonts w:asciiTheme="minorHAnsi" w:hAnsiTheme="minorHAnsi" w:cstheme="minorHAnsi"/>
          <w:b/>
          <w:bCs/>
          <w:color w:val="FF0000"/>
          <w:u w:val="single"/>
        </w:rPr>
        <w:t>1</w:t>
      </w:r>
      <w:r w:rsidR="004961C0">
        <w:rPr>
          <w:rFonts w:asciiTheme="minorHAnsi" w:hAnsiTheme="minorHAnsi" w:cstheme="minorHAnsi"/>
          <w:b/>
          <w:bCs/>
          <w:color w:val="FF0000"/>
          <w:u w:val="single"/>
        </w:rPr>
        <w:t>)</w:t>
      </w:r>
      <w:r w:rsidR="00F65F3B">
        <w:rPr>
          <w:rFonts w:asciiTheme="minorHAnsi" w:hAnsiTheme="minorHAnsi" w:cstheme="minorHAnsi"/>
          <w:b/>
          <w:bCs/>
          <w:color w:val="FF0000"/>
          <w:u w:val="single"/>
        </w:rPr>
        <w:t xml:space="preserve"> e A2</w:t>
      </w:r>
      <w:r w:rsidR="00870479" w:rsidRPr="00825213">
        <w:rPr>
          <w:rFonts w:asciiTheme="minorHAnsi" w:hAnsiTheme="minorHAnsi" w:cstheme="minorHAnsi"/>
          <w:b/>
          <w:bCs/>
          <w:color w:val="FF0000"/>
          <w:u w:val="single"/>
        </w:rPr>
        <w:t>)</w:t>
      </w:r>
      <w:r w:rsidR="004961C0">
        <w:rPr>
          <w:rFonts w:asciiTheme="minorHAnsi" w:hAnsiTheme="minorHAnsi" w:cstheme="minorHAnsi"/>
          <w:b/>
          <w:bCs/>
          <w:color w:val="FF0000"/>
          <w:u w:val="single"/>
        </w:rPr>
        <w:t>,</w:t>
      </w:r>
      <w:bookmarkStart w:id="0" w:name="_GoBack"/>
      <w:bookmarkEnd w:id="0"/>
      <w:r w:rsidR="00977321" w:rsidRPr="00825213">
        <w:rPr>
          <w:rFonts w:asciiTheme="minorHAnsi" w:hAnsiTheme="minorHAnsi" w:cstheme="minorHAnsi"/>
          <w:b/>
          <w:bCs/>
          <w:color w:val="auto"/>
        </w:rPr>
        <w:t xml:space="preserve"> del</w:t>
      </w:r>
      <w:r w:rsidR="00870479" w:rsidRPr="00825213">
        <w:rPr>
          <w:rFonts w:asciiTheme="minorHAnsi" w:hAnsiTheme="minorHAnsi" w:cstheme="minorHAnsi"/>
          <w:b/>
          <w:bCs/>
          <w:color w:val="auto"/>
        </w:rPr>
        <w:t xml:space="preserve"> presente avviso</w:t>
      </w:r>
      <w:r w:rsidR="00F65F3B">
        <w:rPr>
          <w:rFonts w:asciiTheme="minorHAnsi" w:hAnsiTheme="minorHAnsi" w:cstheme="minorHAnsi"/>
          <w:b/>
          <w:bCs/>
          <w:color w:val="auto"/>
        </w:rPr>
        <w:t xml:space="preserve">, sottosezione </w:t>
      </w:r>
      <w:r w:rsidR="00870479" w:rsidRPr="00825213">
        <w:rPr>
          <w:rFonts w:asciiTheme="minorHAnsi" w:hAnsiTheme="minorHAnsi" w:cstheme="minorHAnsi"/>
          <w:b/>
          <w:bCs/>
          <w:color w:val="auto"/>
        </w:rPr>
        <w:t xml:space="preserve"> e </w:t>
      </w:r>
      <w:r w:rsidR="006E51F7" w:rsidRPr="00825213">
        <w:rPr>
          <w:rFonts w:asciiTheme="minorHAnsi" w:eastAsia="Times New Roman" w:hAnsiTheme="minorHAnsi" w:cstheme="minorHAnsi"/>
          <w:b/>
          <w:bCs/>
        </w:rPr>
        <w:t>per le seguenti categorie</w:t>
      </w:r>
      <w:r w:rsidR="00825213" w:rsidRPr="00825213">
        <w:rPr>
          <w:rFonts w:asciiTheme="minorHAnsi" w:eastAsia="Times New Roman" w:hAnsiTheme="minorHAnsi" w:cstheme="minorHAnsi"/>
          <w:b/>
          <w:bCs/>
        </w:rPr>
        <w:t xml:space="preserve"> di specializzazione e per le seguenti fasce di classificazione di fianco a ciascuna indicate nei casi disciplinati dall’art. 36, comma 2, lett. a) b) e c) del D. Lgs. n. 50/2016 e </w:t>
      </w:r>
      <w:proofErr w:type="spellStart"/>
      <w:r w:rsidR="00825213" w:rsidRPr="00825213">
        <w:rPr>
          <w:rFonts w:asciiTheme="minorHAnsi" w:eastAsia="Times New Roman" w:hAnsiTheme="minorHAnsi" w:cstheme="minorHAnsi"/>
          <w:b/>
          <w:bCs/>
        </w:rPr>
        <w:t>s.m.i.</w:t>
      </w:r>
      <w:proofErr w:type="spellEnd"/>
      <w:r w:rsidR="00825213" w:rsidRPr="00825213">
        <w:rPr>
          <w:rFonts w:asciiTheme="minorHAnsi" w:eastAsia="Times New Roman" w:hAnsiTheme="minorHAnsi" w:cstheme="minorHAnsi"/>
          <w:b/>
          <w:bCs/>
        </w:rPr>
        <w:t xml:space="preserve"> </w:t>
      </w:r>
      <w:r w:rsidR="006E51F7" w:rsidRPr="00825213">
        <w:rPr>
          <w:rFonts w:asciiTheme="minorHAnsi" w:eastAsia="Times New Roman" w:hAnsiTheme="minorHAnsi" w:cstheme="minorHAnsi"/>
          <w:b/>
          <w:bCs/>
        </w:rPr>
        <w:t xml:space="preserve"> merceologiche indicate al</w:t>
      </w:r>
      <w:r w:rsidR="009248DC" w:rsidRPr="00825213">
        <w:rPr>
          <w:rFonts w:asciiTheme="minorHAnsi" w:eastAsia="Times New Roman" w:hAnsiTheme="minorHAnsi" w:cstheme="minorHAnsi"/>
          <w:b/>
          <w:bCs/>
        </w:rPr>
        <w:t>l’articolo 1</w:t>
      </w:r>
      <w:r w:rsidR="006E51F7" w:rsidRPr="00825213">
        <w:rPr>
          <w:rFonts w:asciiTheme="minorHAnsi" w:eastAsia="Times New Roman" w:hAnsiTheme="minorHAnsi" w:cstheme="minorHAnsi"/>
          <w:b/>
          <w:bCs/>
        </w:rPr>
        <w:t xml:space="preserve"> dell’Avviso</w:t>
      </w:r>
      <w:r w:rsidR="00870479" w:rsidRPr="00825213">
        <w:rPr>
          <w:rFonts w:asciiTheme="minorHAnsi" w:eastAsia="Times New Roman" w:hAnsiTheme="minorHAnsi" w:cstheme="minorHAnsi"/>
          <w:b/>
          <w:bCs/>
        </w:rPr>
        <w:t xml:space="preserve">, </w:t>
      </w:r>
      <w:r w:rsidR="009248DC" w:rsidRPr="00825213">
        <w:rPr>
          <w:rFonts w:asciiTheme="minorHAnsi" w:eastAsia="Times New Roman" w:hAnsiTheme="minorHAnsi" w:cstheme="minorHAnsi"/>
          <w:b/>
          <w:bCs/>
        </w:rPr>
        <w:t xml:space="preserve"> e per le seguenti soglie</w:t>
      </w:r>
    </w:p>
    <w:p w:rsidR="00825213" w:rsidRDefault="00825213" w:rsidP="006E51F7">
      <w:pPr>
        <w:pStyle w:val="Default"/>
        <w:spacing w:after="120"/>
        <w:ind w:right="40"/>
        <w:jc w:val="both"/>
        <w:rPr>
          <w:rFonts w:eastAsia="Times New Roman"/>
          <w:b/>
          <w:bCs/>
        </w:rPr>
      </w:pPr>
    </w:p>
    <w:p w:rsidR="006E51F7" w:rsidRPr="009248DC" w:rsidRDefault="009248DC" w:rsidP="006E51F7">
      <w:pPr>
        <w:pStyle w:val="Default"/>
        <w:spacing w:after="120"/>
        <w:ind w:right="40"/>
        <w:jc w:val="both"/>
        <w:rPr>
          <w:rFonts w:asciiTheme="minorHAnsi" w:eastAsia="Times New Roman" w:hAnsiTheme="minorHAnsi" w:cstheme="minorHAnsi"/>
          <w:b/>
          <w:bCs/>
          <w:color w:val="FF0000"/>
          <w:sz w:val="20"/>
        </w:rPr>
      </w:pPr>
      <w:r w:rsidRPr="009248DC">
        <w:rPr>
          <w:rFonts w:asciiTheme="minorHAnsi" w:eastAsia="Times New Roman" w:hAnsiTheme="minorHAnsi" w:cstheme="minorHAnsi"/>
          <w:b/>
          <w:bCs/>
          <w:color w:val="FF0000"/>
          <w:sz w:val="20"/>
        </w:rPr>
        <w:t>(</w:t>
      </w:r>
      <w:r>
        <w:rPr>
          <w:rFonts w:asciiTheme="minorHAnsi" w:eastAsia="Times New Roman" w:hAnsiTheme="minorHAnsi" w:cstheme="minorHAnsi"/>
          <w:b/>
          <w:bCs/>
          <w:color w:val="FF0000"/>
          <w:sz w:val="20"/>
        </w:rPr>
        <w:t>riportare la categoria e le sottocategorie che interessano come pure è necessario barrare le soglie per cui si chiede l’inserimento nell’albo)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851"/>
        <w:gridCol w:w="947"/>
        <w:gridCol w:w="874"/>
      </w:tblGrid>
      <w:tr w:rsidR="009248DC" w:rsidRPr="009248DC" w:rsidTr="00825213">
        <w:trPr>
          <w:trHeight w:val="220"/>
          <w:tblHeader/>
        </w:trPr>
        <w:tc>
          <w:tcPr>
            <w:tcW w:w="1491" w:type="pct"/>
            <w:shd w:val="clear" w:color="auto" w:fill="D6E3BC" w:themeFill="accent3" w:themeFillTint="66"/>
            <w:vAlign w:val="center"/>
          </w:tcPr>
          <w:p w:rsidR="006E51F7" w:rsidRPr="009248DC" w:rsidRDefault="006E51F7" w:rsidP="006E51F7">
            <w:pPr>
              <w:autoSpaceDE w:val="0"/>
              <w:autoSpaceDN w:val="0"/>
              <w:adjustRightInd w:val="0"/>
              <w:spacing w:before="40" w:after="0" w:line="240" w:lineRule="auto"/>
              <w:jc w:val="center"/>
              <w:rPr>
                <w:rFonts w:cstheme="minorHAnsi"/>
                <w:color w:val="000000"/>
                <w:sz w:val="20"/>
                <w:szCs w:val="24"/>
              </w:rPr>
            </w:pPr>
            <w:r w:rsidRPr="009248DC">
              <w:rPr>
                <w:rFonts w:cstheme="minorHAnsi"/>
                <w:b/>
                <w:bCs/>
                <w:color w:val="000000"/>
                <w:sz w:val="20"/>
                <w:szCs w:val="24"/>
              </w:rPr>
              <w:t>Categoria:</w:t>
            </w:r>
          </w:p>
        </w:tc>
        <w:tc>
          <w:tcPr>
            <w:tcW w:w="2155" w:type="pct"/>
            <w:shd w:val="clear" w:color="auto" w:fill="D6E3BC" w:themeFill="accent3" w:themeFillTint="66"/>
            <w:vAlign w:val="center"/>
          </w:tcPr>
          <w:tbl>
            <w:tblPr>
              <w:tblW w:w="0" w:type="auto"/>
              <w:jc w:val="center"/>
              <w:tblBorders>
                <w:top w:val="nil"/>
                <w:left w:val="nil"/>
                <w:bottom w:val="nil"/>
                <w:right w:val="nil"/>
              </w:tblBorders>
              <w:tblLayout w:type="fixed"/>
              <w:tblLook w:val="0000" w:firstRow="0" w:lastRow="0" w:firstColumn="0" w:lastColumn="0" w:noHBand="0" w:noVBand="0"/>
            </w:tblPr>
            <w:tblGrid>
              <w:gridCol w:w="1751"/>
            </w:tblGrid>
            <w:tr w:rsidR="006E51F7" w:rsidRPr="009248DC" w:rsidTr="009248DC">
              <w:trPr>
                <w:trHeight w:val="220"/>
                <w:jc w:val="center"/>
              </w:trPr>
              <w:tc>
                <w:tcPr>
                  <w:tcW w:w="1751" w:type="dxa"/>
                </w:tcPr>
                <w:p w:rsidR="006E51F7" w:rsidRPr="009248DC" w:rsidRDefault="006E51F7" w:rsidP="006E51F7">
                  <w:pPr>
                    <w:autoSpaceDE w:val="0"/>
                    <w:autoSpaceDN w:val="0"/>
                    <w:adjustRightInd w:val="0"/>
                    <w:spacing w:before="40" w:after="0" w:line="240" w:lineRule="auto"/>
                    <w:jc w:val="center"/>
                    <w:rPr>
                      <w:rFonts w:cstheme="minorHAnsi"/>
                      <w:color w:val="000000"/>
                      <w:sz w:val="20"/>
                      <w:szCs w:val="24"/>
                    </w:rPr>
                  </w:pPr>
                  <w:r w:rsidRPr="009248DC">
                    <w:rPr>
                      <w:rFonts w:cstheme="minorHAnsi"/>
                      <w:b/>
                      <w:bCs/>
                      <w:color w:val="000000"/>
                      <w:sz w:val="20"/>
                      <w:szCs w:val="24"/>
                    </w:rPr>
                    <w:t>Sottocategorie:</w:t>
                  </w:r>
                </w:p>
              </w:tc>
            </w:tr>
          </w:tbl>
          <w:p w:rsidR="006E51F7" w:rsidRPr="009248DC" w:rsidRDefault="006E51F7" w:rsidP="006E51F7">
            <w:pPr>
              <w:autoSpaceDE w:val="0"/>
              <w:autoSpaceDN w:val="0"/>
              <w:adjustRightInd w:val="0"/>
              <w:spacing w:before="40" w:after="0" w:line="240" w:lineRule="auto"/>
              <w:jc w:val="center"/>
              <w:rPr>
                <w:rFonts w:cstheme="minorHAnsi"/>
                <w:color w:val="000000"/>
                <w:sz w:val="20"/>
                <w:szCs w:val="24"/>
              </w:rPr>
            </w:pPr>
          </w:p>
        </w:tc>
        <w:tc>
          <w:tcPr>
            <w:tcW w:w="431" w:type="pct"/>
            <w:shd w:val="clear" w:color="auto" w:fill="D6E3BC" w:themeFill="accent3" w:themeFillTint="66"/>
            <w:vAlign w:val="center"/>
          </w:tcPr>
          <w:p w:rsidR="006E51F7" w:rsidRPr="009248DC" w:rsidRDefault="00825213" w:rsidP="009248DC">
            <w:pPr>
              <w:autoSpaceDE w:val="0"/>
              <w:autoSpaceDN w:val="0"/>
              <w:adjustRightInd w:val="0"/>
              <w:spacing w:before="40" w:after="0" w:line="240" w:lineRule="auto"/>
              <w:ind w:left="-108"/>
              <w:jc w:val="center"/>
              <w:rPr>
                <w:rFonts w:cstheme="minorHAnsi"/>
                <w:b/>
                <w:bCs/>
                <w:color w:val="000000"/>
                <w:sz w:val="20"/>
                <w:szCs w:val="24"/>
              </w:rPr>
            </w:pPr>
            <w:r>
              <w:rPr>
                <w:rFonts w:cstheme="minorHAnsi"/>
                <w:sz w:val="20"/>
              </w:rPr>
              <w:t>Sez. 1</w:t>
            </w:r>
            <w:r w:rsidR="006E51F7" w:rsidRPr="009248DC">
              <w:rPr>
                <w:rFonts w:cstheme="minorHAnsi"/>
                <w:sz w:val="20"/>
              </w:rPr>
              <w:t xml:space="preserve"> </w:t>
            </w:r>
          </w:p>
        </w:tc>
        <w:tc>
          <w:tcPr>
            <w:tcW w:w="480" w:type="pct"/>
            <w:shd w:val="clear" w:color="auto" w:fill="D6E3BC" w:themeFill="accent3" w:themeFillTint="66"/>
            <w:vAlign w:val="center"/>
          </w:tcPr>
          <w:p w:rsidR="006E51F7" w:rsidRPr="009248DC" w:rsidRDefault="00825213" w:rsidP="009248DC">
            <w:pPr>
              <w:autoSpaceDE w:val="0"/>
              <w:autoSpaceDN w:val="0"/>
              <w:adjustRightInd w:val="0"/>
              <w:spacing w:before="40" w:after="0" w:line="240" w:lineRule="auto"/>
              <w:jc w:val="center"/>
              <w:rPr>
                <w:rFonts w:cstheme="minorHAnsi"/>
                <w:b/>
                <w:bCs/>
                <w:color w:val="000000"/>
                <w:sz w:val="20"/>
                <w:szCs w:val="24"/>
              </w:rPr>
            </w:pPr>
            <w:r>
              <w:rPr>
                <w:rFonts w:cstheme="minorHAnsi"/>
                <w:sz w:val="20"/>
              </w:rPr>
              <w:t>Sez. 2</w:t>
            </w:r>
          </w:p>
        </w:tc>
        <w:tc>
          <w:tcPr>
            <w:tcW w:w="443" w:type="pct"/>
            <w:shd w:val="clear" w:color="auto" w:fill="D6E3BC" w:themeFill="accent3" w:themeFillTint="66"/>
            <w:vAlign w:val="center"/>
          </w:tcPr>
          <w:p w:rsidR="006E51F7" w:rsidRPr="009248DC" w:rsidRDefault="00825213" w:rsidP="009248DC">
            <w:pPr>
              <w:autoSpaceDE w:val="0"/>
              <w:autoSpaceDN w:val="0"/>
              <w:adjustRightInd w:val="0"/>
              <w:spacing w:before="40" w:after="0" w:line="240" w:lineRule="auto"/>
              <w:ind w:left="-63"/>
              <w:jc w:val="center"/>
              <w:rPr>
                <w:rFonts w:cstheme="minorHAnsi"/>
                <w:b/>
                <w:bCs/>
                <w:color w:val="000000"/>
                <w:sz w:val="20"/>
                <w:szCs w:val="24"/>
              </w:rPr>
            </w:pPr>
            <w:r>
              <w:rPr>
                <w:rFonts w:cstheme="minorHAnsi"/>
                <w:sz w:val="20"/>
              </w:rPr>
              <w:t>Sez. 3</w:t>
            </w:r>
          </w:p>
        </w:tc>
      </w:tr>
      <w:tr w:rsidR="009248DC" w:rsidRPr="009248DC" w:rsidTr="00825213">
        <w:trPr>
          <w:trHeight w:val="220"/>
        </w:trPr>
        <w:tc>
          <w:tcPr>
            <w:tcW w:w="1491" w:type="pct"/>
            <w:vAlign w:val="center"/>
          </w:tcPr>
          <w:p w:rsidR="006E51F7" w:rsidRPr="009248DC" w:rsidRDefault="006E51F7"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6E51F7" w:rsidRPr="009248DC" w:rsidRDefault="006E51F7"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6E51F7"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bookmarkStart w:id="1" w:name="Controllo4"/>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bookmarkEnd w:id="1"/>
          </w:p>
        </w:tc>
        <w:tc>
          <w:tcPr>
            <w:tcW w:w="480" w:type="pct"/>
            <w:vAlign w:val="center"/>
          </w:tcPr>
          <w:p w:rsidR="006E51F7"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w:instrText>
            </w:r>
            <w:bookmarkStart w:id="2" w:name="Controllo5"/>
            <w:r>
              <w:rPr>
                <w:rFonts w:cstheme="minorHAnsi"/>
                <w:b/>
                <w:bCs/>
                <w:color w:val="000000"/>
                <w:sz w:val="20"/>
                <w:szCs w:val="24"/>
              </w:rPr>
              <w:instrText xml:space="preserve">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bookmarkEnd w:id="2"/>
          </w:p>
        </w:tc>
        <w:tc>
          <w:tcPr>
            <w:tcW w:w="443" w:type="pct"/>
            <w:vAlign w:val="center"/>
          </w:tcPr>
          <w:p w:rsidR="006E51F7"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bookmarkStart w:id="3" w:name="Controllo6"/>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bookmarkEnd w:id="3"/>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r w:rsidR="00825213" w:rsidRPr="009248DC" w:rsidTr="00825213">
        <w:trPr>
          <w:trHeight w:val="220"/>
        </w:trPr>
        <w:tc>
          <w:tcPr>
            <w:tcW w:w="1491" w:type="pct"/>
            <w:vAlign w:val="center"/>
          </w:tcPr>
          <w:p w:rsidR="00825213" w:rsidRPr="009248DC" w:rsidRDefault="00825213" w:rsidP="00825213">
            <w:pPr>
              <w:autoSpaceDE w:val="0"/>
              <w:autoSpaceDN w:val="0"/>
              <w:adjustRightInd w:val="0"/>
              <w:spacing w:before="40" w:after="0" w:line="240" w:lineRule="auto"/>
              <w:rPr>
                <w:rFonts w:cstheme="minorHAnsi"/>
                <w:b/>
                <w:bCs/>
                <w:color w:val="000000"/>
                <w:sz w:val="20"/>
                <w:szCs w:val="24"/>
              </w:rPr>
            </w:pPr>
          </w:p>
        </w:tc>
        <w:tc>
          <w:tcPr>
            <w:tcW w:w="2155" w:type="pct"/>
            <w:vAlign w:val="center"/>
          </w:tcPr>
          <w:p w:rsidR="00825213" w:rsidRPr="009248DC" w:rsidRDefault="00825213" w:rsidP="006E51F7">
            <w:pPr>
              <w:tabs>
                <w:tab w:val="left" w:pos="616"/>
              </w:tabs>
              <w:autoSpaceDE w:val="0"/>
              <w:autoSpaceDN w:val="0"/>
              <w:adjustRightInd w:val="0"/>
              <w:spacing w:before="40" w:after="0" w:line="240" w:lineRule="auto"/>
              <w:rPr>
                <w:rFonts w:cstheme="minorHAnsi"/>
                <w:b/>
                <w:bCs/>
                <w:color w:val="000000"/>
                <w:sz w:val="20"/>
                <w:szCs w:val="24"/>
              </w:rPr>
            </w:pPr>
          </w:p>
        </w:tc>
        <w:tc>
          <w:tcPr>
            <w:tcW w:w="431"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4"/>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80"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5"/>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c>
          <w:tcPr>
            <w:tcW w:w="443" w:type="pct"/>
            <w:vAlign w:val="center"/>
          </w:tcPr>
          <w:p w:rsidR="00825213" w:rsidRPr="009248DC" w:rsidRDefault="00825213" w:rsidP="00825213">
            <w:pPr>
              <w:tabs>
                <w:tab w:val="left" w:pos="616"/>
              </w:tabs>
              <w:autoSpaceDE w:val="0"/>
              <w:autoSpaceDN w:val="0"/>
              <w:adjustRightInd w:val="0"/>
              <w:spacing w:before="40" w:after="0" w:line="240" w:lineRule="auto"/>
              <w:jc w:val="center"/>
              <w:rPr>
                <w:rFonts w:cstheme="minorHAnsi"/>
                <w:b/>
                <w:bCs/>
                <w:color w:val="000000"/>
                <w:sz w:val="20"/>
                <w:szCs w:val="24"/>
              </w:rPr>
            </w:pPr>
            <w:r>
              <w:rPr>
                <w:rFonts w:cstheme="minorHAnsi"/>
                <w:b/>
                <w:bCs/>
                <w:color w:val="000000"/>
                <w:sz w:val="20"/>
                <w:szCs w:val="24"/>
              </w:rPr>
              <w:fldChar w:fldCharType="begin">
                <w:ffData>
                  <w:name w:val="Controllo6"/>
                  <w:enabled/>
                  <w:calcOnExit w:val="0"/>
                  <w:checkBox>
                    <w:sizeAuto/>
                    <w:default w:val="0"/>
                  </w:checkBox>
                </w:ffData>
              </w:fldChar>
            </w:r>
            <w:r>
              <w:rPr>
                <w:rFonts w:cstheme="minorHAnsi"/>
                <w:b/>
                <w:bCs/>
                <w:color w:val="000000"/>
                <w:sz w:val="20"/>
                <w:szCs w:val="24"/>
              </w:rPr>
              <w:instrText xml:space="preserve"> FORMCHECKBOX </w:instrText>
            </w:r>
            <w:r w:rsidR="00DA5E9C">
              <w:rPr>
                <w:rFonts w:cstheme="minorHAnsi"/>
                <w:b/>
                <w:bCs/>
                <w:color w:val="000000"/>
                <w:sz w:val="20"/>
                <w:szCs w:val="24"/>
              </w:rPr>
            </w:r>
            <w:r w:rsidR="00DA5E9C">
              <w:rPr>
                <w:rFonts w:cstheme="minorHAnsi"/>
                <w:b/>
                <w:bCs/>
                <w:color w:val="000000"/>
                <w:sz w:val="20"/>
                <w:szCs w:val="24"/>
              </w:rPr>
              <w:fldChar w:fldCharType="separate"/>
            </w:r>
            <w:r>
              <w:rPr>
                <w:rFonts w:cstheme="minorHAnsi"/>
                <w:b/>
                <w:bCs/>
                <w:color w:val="000000"/>
                <w:sz w:val="20"/>
                <w:szCs w:val="24"/>
              </w:rPr>
              <w:fldChar w:fldCharType="end"/>
            </w:r>
          </w:p>
        </w:tc>
      </w:tr>
    </w:tbl>
    <w:p w:rsidR="006E51F7" w:rsidRPr="006E51F7" w:rsidRDefault="006E51F7" w:rsidP="006E51F7">
      <w:pPr>
        <w:rPr>
          <w:b/>
          <w:bCs/>
          <w:color w:val="FF0000"/>
          <w:sz w:val="20"/>
          <w:szCs w:val="20"/>
        </w:rPr>
      </w:pPr>
      <w:r w:rsidRPr="006E51F7">
        <w:rPr>
          <w:b/>
          <w:bCs/>
          <w:color w:val="FF0000"/>
          <w:sz w:val="20"/>
          <w:szCs w:val="20"/>
        </w:rPr>
        <w:t>(se del caso aggiungere righe)</w:t>
      </w:r>
    </w:p>
    <w:p w:rsidR="00C2252B" w:rsidRPr="00C2252B" w:rsidRDefault="00C2252B" w:rsidP="00C2252B">
      <w:pPr>
        <w:pStyle w:val="Default"/>
        <w:spacing w:after="120"/>
        <w:ind w:right="40"/>
        <w:jc w:val="both"/>
        <w:rPr>
          <w:rFonts w:asciiTheme="minorHAnsi" w:hAnsiTheme="minorHAnsi" w:cstheme="minorHAnsi"/>
          <w:b/>
          <w:bCs/>
          <w:color w:val="auto"/>
        </w:rPr>
      </w:pPr>
      <w:r w:rsidRPr="00C2252B">
        <w:rPr>
          <w:rFonts w:asciiTheme="minorHAnsi" w:hAnsiTheme="minorHAnsi" w:cstheme="minorHAnsi"/>
          <w:b/>
          <w:bCs/>
          <w:color w:val="auto"/>
        </w:rPr>
        <w:t xml:space="preserve">2) </w:t>
      </w:r>
      <w:r w:rsidRPr="00825213">
        <w:rPr>
          <w:rFonts w:asciiTheme="minorHAnsi" w:hAnsiTheme="minorHAnsi" w:cstheme="minorHAnsi"/>
          <w:b/>
          <w:bCs/>
          <w:color w:val="auto"/>
        </w:rPr>
        <w:t xml:space="preserve">per l’inserimento </w:t>
      </w:r>
      <w:r w:rsidRPr="00825213">
        <w:rPr>
          <w:rFonts w:asciiTheme="minorHAnsi" w:hAnsiTheme="minorHAnsi" w:cstheme="minorHAnsi"/>
          <w:b/>
          <w:bCs/>
          <w:color w:val="FF0000"/>
          <w:u w:val="single"/>
        </w:rPr>
        <w:t>NELL’ELENCO DEGLI OPERATORI ECONOMICI</w:t>
      </w:r>
      <w:r w:rsidRPr="00825213">
        <w:rPr>
          <w:rFonts w:asciiTheme="minorHAnsi" w:hAnsiTheme="minorHAnsi" w:cstheme="minorHAnsi"/>
          <w:b/>
          <w:bCs/>
          <w:color w:val="auto"/>
        </w:rPr>
        <w:t xml:space="preserve"> per l'esecuzione </w:t>
      </w:r>
      <w:r>
        <w:rPr>
          <w:rFonts w:asciiTheme="minorHAnsi" w:hAnsiTheme="minorHAnsi" w:cstheme="minorHAnsi"/>
          <w:b/>
          <w:bCs/>
          <w:color w:val="auto"/>
        </w:rPr>
        <w:t>di</w:t>
      </w:r>
      <w:r w:rsidRPr="00825213">
        <w:rPr>
          <w:rFonts w:asciiTheme="minorHAnsi" w:hAnsiTheme="minorHAnsi" w:cstheme="minorHAnsi"/>
          <w:b/>
          <w:bCs/>
          <w:color w:val="auto"/>
        </w:rPr>
        <w:t xml:space="preserve"> </w:t>
      </w:r>
      <w:r>
        <w:rPr>
          <w:rFonts w:asciiTheme="minorHAnsi" w:hAnsiTheme="minorHAnsi" w:cstheme="minorHAnsi"/>
          <w:b/>
          <w:bCs/>
          <w:color w:val="auto"/>
        </w:rPr>
        <w:t>LAVORI,</w:t>
      </w:r>
      <w:r w:rsidRPr="00825213">
        <w:rPr>
          <w:rFonts w:asciiTheme="minorHAnsi" w:hAnsiTheme="minorHAnsi" w:cstheme="minorHAnsi"/>
          <w:b/>
          <w:bCs/>
          <w:color w:val="auto"/>
        </w:rPr>
        <w:t xml:space="preserve"> di cui </w:t>
      </w:r>
      <w:r w:rsidRPr="00825213">
        <w:rPr>
          <w:rFonts w:asciiTheme="minorHAnsi" w:hAnsiTheme="minorHAnsi" w:cstheme="minorHAnsi"/>
          <w:b/>
          <w:bCs/>
          <w:color w:val="FF0000"/>
          <w:u w:val="single"/>
        </w:rPr>
        <w:t xml:space="preserve">all'allegato </w:t>
      </w:r>
      <w:r>
        <w:rPr>
          <w:rFonts w:asciiTheme="minorHAnsi" w:hAnsiTheme="minorHAnsi" w:cstheme="minorHAnsi"/>
          <w:b/>
          <w:bCs/>
          <w:color w:val="FF0000"/>
          <w:u w:val="single"/>
        </w:rPr>
        <w:t>B</w:t>
      </w:r>
      <w:r w:rsidRPr="00825213">
        <w:rPr>
          <w:rFonts w:asciiTheme="minorHAnsi" w:hAnsiTheme="minorHAnsi" w:cstheme="minorHAnsi"/>
          <w:b/>
          <w:bCs/>
          <w:color w:val="FF0000"/>
          <w:u w:val="single"/>
        </w:rPr>
        <w:t>)</w:t>
      </w:r>
      <w:r w:rsidRPr="00825213">
        <w:rPr>
          <w:rFonts w:asciiTheme="minorHAnsi" w:hAnsiTheme="minorHAnsi" w:cstheme="minorHAnsi"/>
          <w:b/>
          <w:bCs/>
          <w:color w:val="auto"/>
        </w:rPr>
        <w:t xml:space="preserve"> del presente avviso e </w:t>
      </w:r>
      <w:r w:rsidRPr="00825213">
        <w:rPr>
          <w:rFonts w:asciiTheme="minorHAnsi" w:eastAsia="Times New Roman" w:hAnsiTheme="minorHAnsi" w:cstheme="minorHAnsi"/>
          <w:b/>
          <w:bCs/>
        </w:rPr>
        <w:t xml:space="preserve">per le seguenti categorie di specializzazione e per le seguenti fasce di classificazione di fianco a ciascuna indicate nei casi disciplinati dall’art. 36, comma 2, lett. a) b) e c) del D. Lgs. n. 50/2016 e </w:t>
      </w:r>
      <w:proofErr w:type="spellStart"/>
      <w:r w:rsidRPr="00825213">
        <w:rPr>
          <w:rFonts w:asciiTheme="minorHAnsi" w:eastAsia="Times New Roman" w:hAnsiTheme="minorHAnsi" w:cstheme="minorHAnsi"/>
          <w:b/>
          <w:bCs/>
        </w:rPr>
        <w:t>s.m.i.</w:t>
      </w:r>
      <w:proofErr w:type="spellEnd"/>
      <w:r w:rsidRPr="00825213">
        <w:rPr>
          <w:rFonts w:asciiTheme="minorHAnsi" w:eastAsia="Times New Roman" w:hAnsiTheme="minorHAnsi" w:cstheme="minorHAnsi"/>
          <w:b/>
          <w:bCs/>
        </w:rPr>
        <w:t xml:space="preserve">  merceologiche indicate all’articolo 1 dell’Avviso</w:t>
      </w:r>
      <w:r>
        <w:rPr>
          <w:rFonts w:asciiTheme="minorHAnsi" w:eastAsia="Times New Roman" w:hAnsiTheme="minorHAnsi" w:cstheme="minorHAnsi"/>
          <w:b/>
          <w:bCs/>
        </w:rPr>
        <w:t>:</w:t>
      </w:r>
      <w:r w:rsidRPr="00825213">
        <w:rPr>
          <w:rFonts w:asciiTheme="minorHAnsi" w:eastAsia="Times New Roman" w:hAnsiTheme="minorHAnsi" w:cstheme="minorHAnsi"/>
          <w:b/>
          <w:bCs/>
        </w:rPr>
        <w:t xml:space="preserve"> </w:t>
      </w:r>
    </w:p>
    <w:p w:rsidR="00C2252B" w:rsidRPr="003E36BD" w:rsidRDefault="003E36BD" w:rsidP="00C2252B">
      <w:pPr>
        <w:pStyle w:val="Default"/>
        <w:spacing w:before="120"/>
        <w:ind w:right="40"/>
        <w:jc w:val="both"/>
        <w:rPr>
          <w:rFonts w:asciiTheme="minorHAnsi" w:hAnsiTheme="minorHAnsi" w:cstheme="minorHAnsi"/>
          <w:b/>
          <w:bCs/>
          <w:i/>
          <w:color w:val="FF0000"/>
          <w:sz w:val="20"/>
        </w:rPr>
      </w:pPr>
      <w:r w:rsidRPr="003E36BD">
        <w:rPr>
          <w:rFonts w:asciiTheme="minorHAnsi" w:hAnsiTheme="minorHAnsi" w:cstheme="minorHAnsi"/>
          <w:b/>
          <w:bCs/>
          <w:i/>
          <w:color w:val="FF0000"/>
          <w:sz w:val="20"/>
        </w:rPr>
        <w:t>(</w:t>
      </w:r>
      <w:r>
        <w:rPr>
          <w:rFonts w:asciiTheme="minorHAnsi" w:hAnsiTheme="minorHAnsi" w:cstheme="minorHAnsi"/>
          <w:b/>
          <w:bCs/>
          <w:i/>
          <w:color w:val="FF0000"/>
          <w:sz w:val="20"/>
        </w:rPr>
        <w:t xml:space="preserve"> specificare NO se non si è in possesso della SOA </w:t>
      </w:r>
      <w:r w:rsidRPr="003E36BD">
        <w:rPr>
          <w:rFonts w:asciiTheme="minorHAnsi" w:hAnsiTheme="minorHAnsi" w:cstheme="minorHAnsi"/>
          <w:b/>
          <w:bCs/>
          <w:i/>
          <w:color w:val="FF0000"/>
          <w:sz w:val="20"/>
        </w:rPr>
        <w:t xml:space="preserve">e </w:t>
      </w:r>
      <w:r>
        <w:rPr>
          <w:rFonts w:asciiTheme="minorHAnsi" w:hAnsiTheme="minorHAnsi" w:cstheme="minorHAnsi"/>
          <w:b/>
          <w:bCs/>
          <w:i/>
          <w:color w:val="FF0000"/>
          <w:sz w:val="20"/>
        </w:rPr>
        <w:t xml:space="preserve">barrare il numero della </w:t>
      </w:r>
      <w:r w:rsidRPr="003E36BD">
        <w:rPr>
          <w:rFonts w:asciiTheme="minorHAnsi" w:hAnsiTheme="minorHAnsi" w:cstheme="minorHAnsi"/>
          <w:b/>
          <w:bCs/>
          <w:i/>
          <w:color w:val="FF0000"/>
          <w:sz w:val="20"/>
        </w:rPr>
        <w:t>classifica</w:t>
      </w:r>
      <w:r>
        <w:rPr>
          <w:rFonts w:asciiTheme="minorHAnsi" w:hAnsiTheme="minorHAnsi" w:cstheme="minorHAnsi"/>
          <w:b/>
          <w:bCs/>
          <w:i/>
          <w:color w:val="FF0000"/>
          <w:sz w:val="20"/>
        </w:rPr>
        <w:t xml:space="preserve"> di cui si è attualmente in possesso</w:t>
      </w:r>
      <w:r w:rsidR="00AA33CD">
        <w:rPr>
          <w:rFonts w:asciiTheme="minorHAnsi" w:hAnsiTheme="minorHAnsi" w:cstheme="minorHAnsi"/>
          <w:b/>
          <w:bCs/>
          <w:i/>
          <w:color w:val="FF0000"/>
          <w:sz w:val="20"/>
        </w:rPr>
        <w:t xml:space="preserve"> o per i quali solo stati effettuati lavori analoghi</w:t>
      </w:r>
      <w:r w:rsidRPr="003E36BD">
        <w:rPr>
          <w:rFonts w:asciiTheme="minorHAnsi" w:hAnsiTheme="minorHAnsi" w:cstheme="minorHAnsi"/>
          <w:b/>
          <w:bCs/>
          <w:i/>
          <w:color w:val="FF0000"/>
          <w:sz w:val="20"/>
        </w:rPr>
        <w:t>)</w:t>
      </w:r>
      <w:r w:rsidR="00C2252B" w:rsidRPr="003E36BD">
        <w:rPr>
          <w:rFonts w:asciiTheme="minorHAnsi" w:hAnsiTheme="minorHAnsi" w:cstheme="minorHAnsi"/>
          <w:b/>
          <w:bCs/>
          <w:i/>
          <w:color w:val="FF0000"/>
          <w:sz w:val="20"/>
        </w:rPr>
        <w:t>:</w:t>
      </w:r>
    </w:p>
    <w:tbl>
      <w:tblPr>
        <w:tblStyle w:val="Grigliatabella"/>
        <w:tblW w:w="5000" w:type="pct"/>
        <w:tblLook w:val="04A0" w:firstRow="1" w:lastRow="0" w:firstColumn="1" w:lastColumn="0" w:noHBand="0" w:noVBand="1"/>
      </w:tblPr>
      <w:tblGrid>
        <w:gridCol w:w="960"/>
        <w:gridCol w:w="1133"/>
        <w:gridCol w:w="1076"/>
        <w:gridCol w:w="957"/>
        <w:gridCol w:w="957"/>
        <w:gridCol w:w="957"/>
        <w:gridCol w:w="957"/>
        <w:gridCol w:w="957"/>
        <w:gridCol w:w="959"/>
        <w:gridCol w:w="955"/>
      </w:tblGrid>
      <w:tr w:rsidR="003E36BD" w:rsidTr="00AA33CD">
        <w:tc>
          <w:tcPr>
            <w:tcW w:w="486" w:type="pct"/>
            <w:vMerge w:val="restart"/>
            <w:shd w:val="clear" w:color="auto" w:fill="D6E3BC" w:themeFill="accent3" w:themeFillTint="66"/>
            <w:vAlign w:val="center"/>
          </w:tcPr>
          <w:p w:rsidR="003E36BD" w:rsidRPr="003E36BD" w:rsidRDefault="003E36BD" w:rsidP="00AA33CD">
            <w:pPr>
              <w:pStyle w:val="Default"/>
              <w:spacing w:before="20" w:after="20"/>
              <w:ind w:left="-142" w:right="-117"/>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Categoria</w:t>
            </w:r>
          </w:p>
        </w:tc>
        <w:tc>
          <w:tcPr>
            <w:tcW w:w="574" w:type="pct"/>
            <w:vMerge w:val="restart"/>
            <w:shd w:val="clear" w:color="auto" w:fill="D6E3BC" w:themeFill="accent3" w:themeFillTint="66"/>
            <w:vAlign w:val="center"/>
          </w:tcPr>
          <w:p w:rsidR="003E36BD" w:rsidRPr="00F65F3B" w:rsidRDefault="003E36BD" w:rsidP="00AA33CD">
            <w:pPr>
              <w:pStyle w:val="Default"/>
              <w:spacing w:before="20" w:after="20"/>
              <w:ind w:right="40"/>
              <w:jc w:val="center"/>
              <w:rPr>
                <w:rFonts w:asciiTheme="minorHAnsi" w:hAnsiTheme="minorHAnsi" w:cstheme="minorHAnsi"/>
                <w:b/>
                <w:bCs/>
                <w:color w:val="auto"/>
                <w:sz w:val="21"/>
                <w:szCs w:val="21"/>
                <w:lang w:val="en-US"/>
              </w:rPr>
            </w:pPr>
            <w:r w:rsidRPr="00F65F3B">
              <w:rPr>
                <w:rFonts w:asciiTheme="minorHAnsi" w:hAnsiTheme="minorHAnsi" w:cstheme="minorHAnsi"/>
                <w:b/>
                <w:bCs/>
                <w:color w:val="auto"/>
                <w:sz w:val="21"/>
                <w:szCs w:val="21"/>
                <w:lang w:val="en-US"/>
              </w:rPr>
              <w:t>SOA</w:t>
            </w:r>
          </w:p>
          <w:p w:rsidR="00AA33CD" w:rsidRPr="00F65F3B" w:rsidRDefault="00AA33CD" w:rsidP="00AA33CD">
            <w:pPr>
              <w:pStyle w:val="Default"/>
              <w:spacing w:before="20" w:after="20"/>
              <w:ind w:right="40"/>
              <w:jc w:val="center"/>
              <w:rPr>
                <w:rFonts w:asciiTheme="minorHAnsi" w:hAnsiTheme="minorHAnsi" w:cstheme="minorHAnsi"/>
                <w:bCs/>
                <w:color w:val="auto"/>
                <w:sz w:val="20"/>
                <w:szCs w:val="21"/>
                <w:lang w:val="en-US"/>
              </w:rPr>
            </w:pPr>
            <w:r w:rsidRPr="00F65F3B">
              <w:rPr>
                <w:rFonts w:asciiTheme="minorHAnsi" w:hAnsiTheme="minorHAnsi" w:cstheme="minorHAnsi"/>
                <w:bCs/>
                <w:color w:val="auto"/>
                <w:sz w:val="20"/>
                <w:szCs w:val="21"/>
                <w:lang w:val="en-US"/>
              </w:rPr>
              <w:t>Cat. Gen.</w:t>
            </w:r>
          </w:p>
          <w:p w:rsidR="00AA33CD" w:rsidRPr="00F65F3B" w:rsidRDefault="00AA33CD" w:rsidP="00AA33CD">
            <w:pPr>
              <w:pStyle w:val="Default"/>
              <w:spacing w:before="20" w:after="20"/>
              <w:ind w:right="40"/>
              <w:jc w:val="center"/>
              <w:rPr>
                <w:rFonts w:asciiTheme="minorHAnsi" w:hAnsiTheme="minorHAnsi" w:cstheme="minorHAnsi"/>
                <w:b/>
                <w:bCs/>
                <w:color w:val="auto"/>
                <w:sz w:val="21"/>
                <w:szCs w:val="21"/>
                <w:lang w:val="en-US"/>
              </w:rPr>
            </w:pPr>
            <w:r w:rsidRPr="00F65F3B">
              <w:rPr>
                <w:rFonts w:asciiTheme="minorHAnsi" w:hAnsiTheme="minorHAnsi" w:cstheme="minorHAnsi"/>
                <w:bCs/>
                <w:color w:val="auto"/>
                <w:sz w:val="20"/>
                <w:szCs w:val="21"/>
                <w:lang w:val="en-US"/>
              </w:rPr>
              <w:t>Cat. Spec.</w:t>
            </w:r>
          </w:p>
        </w:tc>
        <w:tc>
          <w:tcPr>
            <w:tcW w:w="545" w:type="pct"/>
            <w:vMerge w:val="restar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Non in possesso SOA</w:t>
            </w:r>
          </w:p>
        </w:tc>
        <w:tc>
          <w:tcPr>
            <w:tcW w:w="3394" w:type="pct"/>
            <w:gridSpan w:val="7"/>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Classifica</w:t>
            </w:r>
          </w:p>
        </w:tc>
      </w:tr>
      <w:tr w:rsidR="003E36BD" w:rsidTr="00AA33CD">
        <w:tc>
          <w:tcPr>
            <w:tcW w:w="486" w:type="pct"/>
            <w:vMerge/>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p>
        </w:tc>
        <w:tc>
          <w:tcPr>
            <w:tcW w:w="574" w:type="pct"/>
            <w:vMerge/>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p>
        </w:tc>
        <w:tc>
          <w:tcPr>
            <w:tcW w:w="545" w:type="pct"/>
            <w:vMerge/>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p>
        </w:tc>
        <w:tc>
          <w:tcPr>
            <w:tcW w:w="485"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I</w:t>
            </w:r>
          </w:p>
        </w:tc>
        <w:tc>
          <w:tcPr>
            <w:tcW w:w="485"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II</w:t>
            </w:r>
          </w:p>
        </w:tc>
        <w:tc>
          <w:tcPr>
            <w:tcW w:w="485"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III</w:t>
            </w:r>
          </w:p>
        </w:tc>
        <w:tc>
          <w:tcPr>
            <w:tcW w:w="485"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IV</w:t>
            </w:r>
          </w:p>
        </w:tc>
        <w:tc>
          <w:tcPr>
            <w:tcW w:w="485"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IV bis</w:t>
            </w:r>
          </w:p>
        </w:tc>
        <w:tc>
          <w:tcPr>
            <w:tcW w:w="486"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V</w:t>
            </w:r>
          </w:p>
        </w:tc>
        <w:tc>
          <w:tcPr>
            <w:tcW w:w="484" w:type="pct"/>
            <w:shd w:val="clear" w:color="auto" w:fill="D6E3BC" w:themeFill="accent3" w:themeFillTint="66"/>
            <w:vAlign w:val="center"/>
          </w:tcPr>
          <w:p w:rsidR="003E36BD" w:rsidRPr="003E36BD" w:rsidRDefault="003E36BD" w:rsidP="00AA33CD">
            <w:pPr>
              <w:pStyle w:val="Default"/>
              <w:spacing w:before="20" w:after="20"/>
              <w:ind w:right="40"/>
              <w:jc w:val="center"/>
              <w:rPr>
                <w:rFonts w:asciiTheme="minorHAnsi" w:hAnsiTheme="minorHAnsi" w:cstheme="minorHAnsi"/>
                <w:b/>
                <w:bCs/>
                <w:color w:val="auto"/>
                <w:sz w:val="21"/>
                <w:szCs w:val="21"/>
              </w:rPr>
            </w:pPr>
            <w:r w:rsidRPr="003E36BD">
              <w:rPr>
                <w:rFonts w:asciiTheme="minorHAnsi" w:hAnsiTheme="minorHAnsi" w:cstheme="minorHAnsi"/>
                <w:b/>
                <w:bCs/>
                <w:color w:val="auto"/>
                <w:sz w:val="21"/>
                <w:szCs w:val="21"/>
              </w:rPr>
              <w:t>VI</w:t>
            </w: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31</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Pr>
                <w:rFonts w:asciiTheme="minorHAnsi" w:hAnsiTheme="minorHAnsi" w:cstheme="minorHAnsi"/>
                <w:bCs/>
                <w:color w:val="auto"/>
                <w:sz w:val="22"/>
                <w:szCs w:val="22"/>
              </w:rPr>
              <w:t>inserire</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32</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Pr>
                <w:rFonts w:asciiTheme="minorHAnsi" w:hAnsiTheme="minorHAnsi" w:cstheme="minorHAnsi"/>
                <w:bCs/>
                <w:color w:val="auto"/>
                <w:sz w:val="22"/>
                <w:szCs w:val="22"/>
              </w:rPr>
              <w:t>inserire</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33</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1</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34</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2</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35</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6</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36</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8</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AA33C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37</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9</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38</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11</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39</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OG</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12</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3E36BD" w:rsidRPr="00AA33CD" w:rsidTr="00AA33CD">
        <w:tc>
          <w:tcPr>
            <w:tcW w:w="486"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40</w:t>
            </w:r>
          </w:p>
        </w:tc>
        <w:tc>
          <w:tcPr>
            <w:tcW w:w="574" w:type="pct"/>
            <w:vAlign w:val="center"/>
          </w:tcPr>
          <w:p w:rsidR="003E36B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OS</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1</w:t>
            </w:r>
          </w:p>
        </w:tc>
        <w:tc>
          <w:tcPr>
            <w:tcW w:w="54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3E36BD" w:rsidRPr="00AA33CD" w:rsidRDefault="003E36B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41</w:t>
            </w:r>
          </w:p>
        </w:tc>
        <w:tc>
          <w:tcPr>
            <w:tcW w:w="57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OS</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8</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42</w:t>
            </w:r>
          </w:p>
        </w:tc>
        <w:tc>
          <w:tcPr>
            <w:tcW w:w="57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OS</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15</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43</w:t>
            </w:r>
          </w:p>
        </w:tc>
        <w:tc>
          <w:tcPr>
            <w:tcW w:w="57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OS</w:t>
            </w:r>
            <w:r>
              <w:rPr>
                <w:rFonts w:asciiTheme="minorHAnsi" w:hAnsiTheme="minorHAnsi" w:cstheme="minorHAnsi"/>
                <w:bCs/>
                <w:color w:val="auto"/>
                <w:sz w:val="22"/>
                <w:szCs w:val="22"/>
              </w:rPr>
              <w:t xml:space="preserve"> </w:t>
            </w:r>
            <w:r w:rsidRPr="00AA33CD">
              <w:rPr>
                <w:rFonts w:asciiTheme="minorHAnsi" w:hAnsiTheme="minorHAnsi" w:cstheme="minorHAnsi"/>
                <w:bCs/>
                <w:color w:val="auto"/>
                <w:sz w:val="22"/>
                <w:szCs w:val="22"/>
              </w:rPr>
              <w:t>17</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44</w:t>
            </w:r>
          </w:p>
        </w:tc>
        <w:tc>
          <w:tcPr>
            <w:tcW w:w="574" w:type="pct"/>
            <w:vAlign w:val="center"/>
          </w:tcPr>
          <w:p w:rsidR="00AA33CD" w:rsidRPr="00AA33CD" w:rsidRDefault="00AA33CD" w:rsidP="00625A09">
            <w:pPr>
              <w:autoSpaceDE w:val="0"/>
              <w:autoSpaceDN w:val="0"/>
              <w:adjustRightInd w:val="0"/>
              <w:spacing w:before="40"/>
              <w:rPr>
                <w:rFonts w:cstheme="minorHAnsi"/>
                <w:bCs/>
                <w:color w:val="000000"/>
              </w:rPr>
            </w:pPr>
            <w:r w:rsidRPr="00AA33CD">
              <w:rPr>
                <w:rFonts w:cstheme="minorHAnsi"/>
                <w:bCs/>
                <w:color w:val="000000"/>
              </w:rPr>
              <w:t>OS 20-A</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45</w:t>
            </w:r>
          </w:p>
        </w:tc>
        <w:tc>
          <w:tcPr>
            <w:tcW w:w="574" w:type="pct"/>
            <w:vAlign w:val="center"/>
          </w:tcPr>
          <w:p w:rsidR="00AA33CD" w:rsidRPr="00AA33CD" w:rsidRDefault="00AA33CD" w:rsidP="00AA33CD">
            <w:pPr>
              <w:autoSpaceDE w:val="0"/>
              <w:autoSpaceDN w:val="0"/>
              <w:adjustRightInd w:val="0"/>
              <w:spacing w:before="40"/>
              <w:rPr>
                <w:rFonts w:cstheme="minorHAnsi"/>
                <w:bCs/>
                <w:color w:val="000000"/>
              </w:rPr>
            </w:pPr>
            <w:r w:rsidRPr="00AA33CD">
              <w:rPr>
                <w:rFonts w:cstheme="minorHAnsi"/>
                <w:bCs/>
                <w:color w:val="000000"/>
              </w:rPr>
              <w:t>OS 20-B</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sidRPr="00AA33CD">
              <w:rPr>
                <w:rFonts w:asciiTheme="minorHAnsi" w:hAnsiTheme="minorHAnsi" w:cstheme="minorHAnsi"/>
                <w:bCs/>
                <w:color w:val="auto"/>
                <w:sz w:val="22"/>
                <w:szCs w:val="22"/>
              </w:rPr>
              <w:t>46</w:t>
            </w:r>
          </w:p>
        </w:tc>
        <w:tc>
          <w:tcPr>
            <w:tcW w:w="57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Pr>
                <w:rFonts w:asciiTheme="minorHAnsi" w:hAnsiTheme="minorHAnsi" w:cstheme="minorHAnsi"/>
                <w:bCs/>
                <w:color w:val="auto"/>
                <w:sz w:val="22"/>
                <w:szCs w:val="22"/>
              </w:rPr>
              <w:t>OS 28</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r w:rsidR="00AA33CD" w:rsidRPr="00AA33CD" w:rsidTr="00AA33CD">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r>
              <w:rPr>
                <w:rFonts w:asciiTheme="minorHAnsi" w:hAnsiTheme="minorHAnsi" w:cstheme="minorHAnsi"/>
                <w:bCs/>
                <w:color w:val="auto"/>
                <w:sz w:val="22"/>
                <w:szCs w:val="22"/>
              </w:rPr>
              <w:t>47</w:t>
            </w:r>
          </w:p>
        </w:tc>
        <w:tc>
          <w:tcPr>
            <w:tcW w:w="574" w:type="pct"/>
            <w:vAlign w:val="center"/>
          </w:tcPr>
          <w:p w:rsidR="00AA33CD" w:rsidRDefault="00AA33CD" w:rsidP="003E36BD">
            <w:pPr>
              <w:pStyle w:val="Default"/>
              <w:spacing w:before="120"/>
              <w:ind w:right="40"/>
              <w:jc w:val="center"/>
              <w:rPr>
                <w:rFonts w:asciiTheme="minorHAnsi" w:hAnsiTheme="minorHAnsi" w:cstheme="minorHAnsi"/>
                <w:bCs/>
                <w:color w:val="auto"/>
                <w:sz w:val="22"/>
                <w:szCs w:val="22"/>
              </w:rPr>
            </w:pPr>
            <w:r>
              <w:rPr>
                <w:rFonts w:asciiTheme="minorHAnsi" w:hAnsiTheme="minorHAnsi" w:cstheme="minorHAnsi"/>
                <w:bCs/>
                <w:color w:val="auto"/>
                <w:sz w:val="22"/>
                <w:szCs w:val="22"/>
              </w:rPr>
              <w:t>OS 30</w:t>
            </w:r>
          </w:p>
        </w:tc>
        <w:tc>
          <w:tcPr>
            <w:tcW w:w="54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5"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6"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c>
          <w:tcPr>
            <w:tcW w:w="484" w:type="pct"/>
            <w:vAlign w:val="center"/>
          </w:tcPr>
          <w:p w:rsidR="00AA33CD" w:rsidRPr="00AA33CD" w:rsidRDefault="00AA33CD" w:rsidP="003E36BD">
            <w:pPr>
              <w:pStyle w:val="Default"/>
              <w:spacing w:before="120"/>
              <w:ind w:right="40"/>
              <w:jc w:val="center"/>
              <w:rPr>
                <w:rFonts w:asciiTheme="minorHAnsi" w:hAnsiTheme="minorHAnsi" w:cstheme="minorHAnsi"/>
                <w:bCs/>
                <w:color w:val="auto"/>
                <w:sz w:val="22"/>
                <w:szCs w:val="22"/>
              </w:rPr>
            </w:pPr>
          </w:p>
        </w:tc>
      </w:tr>
    </w:tbl>
    <w:p w:rsidR="00AA33CD" w:rsidRPr="00AA33CD" w:rsidRDefault="00AA33CD" w:rsidP="00281997">
      <w:pPr>
        <w:pStyle w:val="Default"/>
        <w:spacing w:before="120"/>
        <w:ind w:right="40"/>
        <w:jc w:val="center"/>
        <w:rPr>
          <w:rFonts w:asciiTheme="minorHAnsi" w:hAnsiTheme="minorHAnsi" w:cstheme="minorHAnsi"/>
          <w:b/>
          <w:bCs/>
          <w:color w:val="auto"/>
        </w:rPr>
      </w:pPr>
      <w:r w:rsidRPr="00AA33CD">
        <w:rPr>
          <w:rFonts w:asciiTheme="minorHAnsi" w:hAnsiTheme="minorHAnsi" w:cstheme="minorHAnsi"/>
          <w:b/>
          <w:bCs/>
          <w:color w:val="auto"/>
        </w:rPr>
        <w:t>DICHIARA CHE</w:t>
      </w:r>
    </w:p>
    <w:p w:rsidR="00AA33CD" w:rsidRDefault="00281997" w:rsidP="00AA33CD">
      <w:pPr>
        <w:pStyle w:val="Default"/>
        <w:spacing w:before="120"/>
        <w:ind w:right="40"/>
        <w:jc w:val="both"/>
        <w:rPr>
          <w:rFonts w:asciiTheme="minorHAnsi" w:hAnsiTheme="minorHAnsi" w:cstheme="minorHAnsi"/>
          <w:bCs/>
          <w:color w:val="auto"/>
        </w:rPr>
      </w:pPr>
      <w:r>
        <w:rPr>
          <w:rFonts w:asciiTheme="minorHAnsi" w:hAnsiTheme="minorHAnsi" w:cstheme="minorHAnsi"/>
          <w:bCs/>
          <w:color w:val="auto"/>
        </w:rPr>
        <w:t xml:space="preserve">1) </w:t>
      </w:r>
      <w:r w:rsidR="00AA33CD" w:rsidRPr="00281997">
        <w:rPr>
          <w:rFonts w:asciiTheme="minorHAnsi" w:hAnsiTheme="minorHAnsi" w:cstheme="minorHAnsi"/>
          <w:bCs/>
          <w:color w:val="auto"/>
        </w:rPr>
        <w:t>l’operatore economico è iscritto regolarmente all’interno del mercato elettronico della PA</w:t>
      </w:r>
      <w:r w:rsidRPr="00281997">
        <w:rPr>
          <w:rFonts w:asciiTheme="minorHAnsi" w:hAnsiTheme="minorHAnsi" w:cstheme="minorHAnsi"/>
          <w:bCs/>
          <w:color w:val="auto"/>
        </w:rPr>
        <w:t xml:space="preserve"> </w:t>
      </w:r>
      <w:r w:rsidR="00AA33CD" w:rsidRPr="00281997">
        <w:rPr>
          <w:rFonts w:asciiTheme="minorHAnsi" w:hAnsiTheme="minorHAnsi" w:cstheme="minorHAnsi"/>
          <w:bCs/>
          <w:color w:val="auto"/>
        </w:rPr>
        <w:t>(MEPA) nel/i seguente/i bando/i:</w:t>
      </w:r>
    </w:p>
    <w:p w:rsidR="00281997" w:rsidRPr="00281997" w:rsidRDefault="00281997" w:rsidP="00281997">
      <w:pPr>
        <w:pStyle w:val="Default"/>
        <w:ind w:right="40"/>
        <w:jc w:val="both"/>
        <w:rPr>
          <w:rFonts w:asciiTheme="minorHAnsi" w:hAnsiTheme="minorHAnsi" w:cstheme="minorHAnsi"/>
          <w:b/>
          <w:bCs/>
          <w:color w:val="FF0000"/>
          <w:sz w:val="22"/>
        </w:rPr>
      </w:pPr>
      <w:r>
        <w:rPr>
          <w:rFonts w:asciiTheme="minorHAnsi" w:hAnsiTheme="minorHAnsi" w:cstheme="minorHAnsi"/>
          <w:b/>
          <w:bCs/>
          <w:color w:val="FF0000"/>
          <w:sz w:val="22"/>
        </w:rPr>
        <w:t xml:space="preserve">N.B. </w:t>
      </w:r>
      <w:r w:rsidRPr="00281997">
        <w:rPr>
          <w:rFonts w:asciiTheme="minorHAnsi" w:hAnsiTheme="minorHAnsi" w:cstheme="minorHAnsi"/>
          <w:b/>
          <w:bCs/>
          <w:color w:val="FF0000"/>
          <w:sz w:val="22"/>
        </w:rPr>
        <w:t xml:space="preserve">Nel caso in cui non si è iscritti occorre iscriversi e </w:t>
      </w:r>
      <w:r>
        <w:rPr>
          <w:rFonts w:asciiTheme="minorHAnsi" w:hAnsiTheme="minorHAnsi" w:cstheme="minorHAnsi"/>
          <w:b/>
          <w:bCs/>
          <w:color w:val="FF0000"/>
          <w:sz w:val="22"/>
        </w:rPr>
        <w:t>specificarlo</w:t>
      </w:r>
    </w:p>
    <w:tbl>
      <w:tblPr>
        <w:tblStyle w:val="Grigliatabella"/>
        <w:tblW w:w="0" w:type="auto"/>
        <w:tblLook w:val="04A0" w:firstRow="1" w:lastRow="0" w:firstColumn="1" w:lastColumn="0" w:noHBand="0" w:noVBand="1"/>
      </w:tblPr>
      <w:tblGrid>
        <w:gridCol w:w="4896"/>
        <w:gridCol w:w="4896"/>
      </w:tblGrid>
      <w:tr w:rsidR="00281997" w:rsidTr="00281997">
        <w:tc>
          <w:tcPr>
            <w:tcW w:w="4896" w:type="dxa"/>
            <w:shd w:val="clear" w:color="auto" w:fill="D6E3BC" w:themeFill="accent3" w:themeFillTint="66"/>
            <w:vAlign w:val="center"/>
          </w:tcPr>
          <w:p w:rsidR="00281997" w:rsidRDefault="00281997" w:rsidP="00281997">
            <w:pPr>
              <w:pStyle w:val="Default"/>
              <w:spacing w:before="120"/>
              <w:ind w:right="40"/>
              <w:jc w:val="center"/>
              <w:rPr>
                <w:rFonts w:asciiTheme="minorHAnsi" w:hAnsiTheme="minorHAnsi" w:cstheme="minorHAnsi"/>
                <w:b/>
                <w:bCs/>
                <w:color w:val="auto"/>
              </w:rPr>
            </w:pPr>
            <w:r w:rsidRPr="00AA33CD">
              <w:rPr>
                <w:rFonts w:asciiTheme="minorHAnsi" w:hAnsiTheme="minorHAnsi" w:cstheme="minorHAnsi"/>
                <w:b/>
                <w:bCs/>
                <w:color w:val="auto"/>
              </w:rPr>
              <w:t>Bando di Abilitazione</w:t>
            </w:r>
          </w:p>
        </w:tc>
        <w:tc>
          <w:tcPr>
            <w:tcW w:w="4896" w:type="dxa"/>
            <w:shd w:val="clear" w:color="auto" w:fill="D6E3BC" w:themeFill="accent3" w:themeFillTint="66"/>
            <w:vAlign w:val="center"/>
          </w:tcPr>
          <w:p w:rsidR="00281997" w:rsidRDefault="00281997" w:rsidP="00281997">
            <w:pPr>
              <w:pStyle w:val="Default"/>
              <w:spacing w:before="120"/>
              <w:ind w:right="40"/>
              <w:jc w:val="center"/>
              <w:rPr>
                <w:rFonts w:asciiTheme="minorHAnsi" w:hAnsiTheme="minorHAnsi" w:cstheme="minorHAnsi"/>
                <w:b/>
                <w:bCs/>
                <w:color w:val="auto"/>
              </w:rPr>
            </w:pPr>
            <w:r w:rsidRPr="00AA33CD">
              <w:rPr>
                <w:rFonts w:asciiTheme="minorHAnsi" w:hAnsiTheme="minorHAnsi" w:cstheme="minorHAnsi"/>
                <w:b/>
                <w:bCs/>
                <w:color w:val="auto"/>
              </w:rPr>
              <w:t>eventuale categoria</w:t>
            </w:r>
          </w:p>
        </w:tc>
      </w:tr>
      <w:tr w:rsidR="00281997" w:rsidTr="00281997">
        <w:tc>
          <w:tcPr>
            <w:tcW w:w="4896" w:type="dxa"/>
          </w:tcPr>
          <w:p w:rsidR="00281997" w:rsidRDefault="00281997" w:rsidP="00281997">
            <w:pPr>
              <w:pStyle w:val="Default"/>
              <w:spacing w:before="40"/>
              <w:ind w:right="40"/>
              <w:jc w:val="both"/>
              <w:rPr>
                <w:rFonts w:asciiTheme="minorHAnsi" w:hAnsiTheme="minorHAnsi" w:cstheme="minorHAnsi"/>
                <w:b/>
                <w:bCs/>
                <w:color w:val="auto"/>
              </w:rPr>
            </w:pPr>
          </w:p>
        </w:tc>
        <w:tc>
          <w:tcPr>
            <w:tcW w:w="4896" w:type="dxa"/>
          </w:tcPr>
          <w:p w:rsidR="00281997" w:rsidRDefault="00281997" w:rsidP="00281997">
            <w:pPr>
              <w:pStyle w:val="Default"/>
              <w:spacing w:before="40"/>
              <w:ind w:right="40"/>
              <w:jc w:val="both"/>
              <w:rPr>
                <w:rFonts w:asciiTheme="minorHAnsi" w:hAnsiTheme="minorHAnsi" w:cstheme="minorHAnsi"/>
                <w:b/>
                <w:bCs/>
                <w:color w:val="auto"/>
              </w:rPr>
            </w:pPr>
          </w:p>
        </w:tc>
      </w:tr>
      <w:tr w:rsidR="00281997" w:rsidTr="00281997">
        <w:tc>
          <w:tcPr>
            <w:tcW w:w="4896" w:type="dxa"/>
          </w:tcPr>
          <w:p w:rsidR="00281997" w:rsidRDefault="00281997" w:rsidP="00281997">
            <w:pPr>
              <w:pStyle w:val="Default"/>
              <w:spacing w:before="40"/>
              <w:ind w:right="40"/>
              <w:jc w:val="both"/>
              <w:rPr>
                <w:rFonts w:asciiTheme="minorHAnsi" w:hAnsiTheme="minorHAnsi" w:cstheme="minorHAnsi"/>
                <w:b/>
                <w:bCs/>
                <w:color w:val="auto"/>
              </w:rPr>
            </w:pPr>
          </w:p>
        </w:tc>
        <w:tc>
          <w:tcPr>
            <w:tcW w:w="4896" w:type="dxa"/>
          </w:tcPr>
          <w:p w:rsidR="00281997" w:rsidRDefault="00281997" w:rsidP="00281997">
            <w:pPr>
              <w:pStyle w:val="Default"/>
              <w:spacing w:before="40"/>
              <w:ind w:right="40"/>
              <w:jc w:val="both"/>
              <w:rPr>
                <w:rFonts w:asciiTheme="minorHAnsi" w:hAnsiTheme="minorHAnsi" w:cstheme="minorHAnsi"/>
                <w:b/>
                <w:bCs/>
                <w:color w:val="auto"/>
              </w:rPr>
            </w:pPr>
          </w:p>
        </w:tc>
      </w:tr>
      <w:tr w:rsidR="00281997" w:rsidTr="00281997">
        <w:tc>
          <w:tcPr>
            <w:tcW w:w="4896" w:type="dxa"/>
          </w:tcPr>
          <w:p w:rsidR="00281997" w:rsidRDefault="00281997" w:rsidP="00281997">
            <w:pPr>
              <w:pStyle w:val="Default"/>
              <w:spacing w:before="40"/>
              <w:ind w:right="40"/>
              <w:jc w:val="both"/>
              <w:rPr>
                <w:rFonts w:asciiTheme="minorHAnsi" w:hAnsiTheme="minorHAnsi" w:cstheme="minorHAnsi"/>
                <w:b/>
                <w:bCs/>
                <w:color w:val="auto"/>
              </w:rPr>
            </w:pPr>
          </w:p>
        </w:tc>
        <w:tc>
          <w:tcPr>
            <w:tcW w:w="4896" w:type="dxa"/>
          </w:tcPr>
          <w:p w:rsidR="00281997" w:rsidRDefault="00281997" w:rsidP="00281997">
            <w:pPr>
              <w:pStyle w:val="Default"/>
              <w:spacing w:before="40"/>
              <w:ind w:right="40"/>
              <w:jc w:val="both"/>
              <w:rPr>
                <w:rFonts w:asciiTheme="minorHAnsi" w:hAnsiTheme="minorHAnsi" w:cstheme="minorHAnsi"/>
                <w:b/>
                <w:bCs/>
                <w:color w:val="auto"/>
              </w:rPr>
            </w:pPr>
          </w:p>
        </w:tc>
      </w:tr>
    </w:tbl>
    <w:p w:rsidR="00281997" w:rsidRPr="00281997" w:rsidRDefault="00281997" w:rsidP="00281997">
      <w:pPr>
        <w:pStyle w:val="Default"/>
        <w:spacing w:before="120"/>
        <w:ind w:right="40"/>
        <w:jc w:val="both"/>
        <w:rPr>
          <w:rFonts w:asciiTheme="minorHAnsi" w:hAnsiTheme="minorHAnsi" w:cstheme="minorHAnsi"/>
          <w:bCs/>
          <w:color w:val="auto"/>
        </w:rPr>
      </w:pPr>
      <w:r w:rsidRPr="00281997">
        <w:rPr>
          <w:rFonts w:asciiTheme="minorHAnsi" w:hAnsiTheme="minorHAnsi" w:cstheme="minorHAnsi"/>
          <w:bCs/>
          <w:color w:val="auto"/>
        </w:rPr>
        <w:lastRenderedPageBreak/>
        <w:t>2) il fatturato degli ultimi tre anni ammonta rispettivamente:</w:t>
      </w:r>
    </w:p>
    <w:tbl>
      <w:tblPr>
        <w:tblStyle w:val="Grigliatabella"/>
        <w:tblW w:w="0" w:type="auto"/>
        <w:tblLook w:val="04A0" w:firstRow="1" w:lastRow="0" w:firstColumn="1" w:lastColumn="0" w:noHBand="0" w:noVBand="1"/>
      </w:tblPr>
      <w:tblGrid>
        <w:gridCol w:w="2376"/>
        <w:gridCol w:w="7416"/>
      </w:tblGrid>
      <w:tr w:rsidR="00281997" w:rsidTr="00281997">
        <w:tc>
          <w:tcPr>
            <w:tcW w:w="2376" w:type="dxa"/>
            <w:shd w:val="clear" w:color="auto" w:fill="D6E3BC" w:themeFill="accent3" w:themeFillTint="66"/>
            <w:vAlign w:val="center"/>
          </w:tcPr>
          <w:p w:rsidR="00281997" w:rsidRDefault="00281997" w:rsidP="00281997">
            <w:pPr>
              <w:pStyle w:val="Default"/>
              <w:ind w:right="40"/>
              <w:jc w:val="center"/>
              <w:rPr>
                <w:rFonts w:asciiTheme="minorHAnsi" w:hAnsiTheme="minorHAnsi" w:cstheme="minorHAnsi"/>
                <w:b/>
                <w:bCs/>
                <w:color w:val="auto"/>
              </w:rPr>
            </w:pPr>
            <w:r>
              <w:rPr>
                <w:rFonts w:asciiTheme="minorHAnsi" w:hAnsiTheme="minorHAnsi" w:cstheme="minorHAnsi"/>
                <w:b/>
                <w:bCs/>
                <w:color w:val="auto"/>
              </w:rPr>
              <w:t>Anno</w:t>
            </w:r>
          </w:p>
        </w:tc>
        <w:tc>
          <w:tcPr>
            <w:tcW w:w="7416" w:type="dxa"/>
            <w:shd w:val="clear" w:color="auto" w:fill="D6E3BC" w:themeFill="accent3" w:themeFillTint="66"/>
            <w:vAlign w:val="center"/>
          </w:tcPr>
          <w:p w:rsidR="00281997" w:rsidRDefault="00281997" w:rsidP="00281997">
            <w:pPr>
              <w:pStyle w:val="Default"/>
              <w:ind w:right="40"/>
              <w:jc w:val="center"/>
              <w:rPr>
                <w:rFonts w:asciiTheme="minorHAnsi" w:hAnsiTheme="minorHAnsi" w:cstheme="minorHAnsi"/>
                <w:b/>
                <w:bCs/>
                <w:color w:val="auto"/>
              </w:rPr>
            </w:pPr>
            <w:r>
              <w:rPr>
                <w:rFonts w:asciiTheme="minorHAnsi" w:hAnsiTheme="minorHAnsi" w:cstheme="minorHAnsi"/>
                <w:b/>
                <w:bCs/>
                <w:color w:val="auto"/>
              </w:rPr>
              <w:t>Importo fatturato</w:t>
            </w:r>
          </w:p>
        </w:tc>
      </w:tr>
      <w:tr w:rsidR="00281997" w:rsidTr="00281997">
        <w:tc>
          <w:tcPr>
            <w:tcW w:w="2376" w:type="dxa"/>
          </w:tcPr>
          <w:p w:rsidR="00281997" w:rsidRDefault="00281997" w:rsidP="00281997">
            <w:pPr>
              <w:pStyle w:val="Default"/>
              <w:spacing w:before="40"/>
              <w:ind w:right="40"/>
              <w:jc w:val="center"/>
              <w:rPr>
                <w:rFonts w:asciiTheme="minorHAnsi" w:hAnsiTheme="minorHAnsi" w:cstheme="minorHAnsi"/>
                <w:b/>
                <w:bCs/>
                <w:color w:val="auto"/>
              </w:rPr>
            </w:pPr>
            <w:r>
              <w:rPr>
                <w:rFonts w:asciiTheme="minorHAnsi" w:hAnsiTheme="minorHAnsi" w:cstheme="minorHAnsi"/>
                <w:b/>
                <w:bCs/>
                <w:color w:val="auto"/>
              </w:rPr>
              <w:t>2019</w:t>
            </w:r>
          </w:p>
        </w:tc>
        <w:tc>
          <w:tcPr>
            <w:tcW w:w="7416" w:type="dxa"/>
          </w:tcPr>
          <w:p w:rsidR="00281997" w:rsidRDefault="00281997" w:rsidP="00281997">
            <w:pPr>
              <w:pStyle w:val="Default"/>
              <w:spacing w:before="40"/>
              <w:ind w:right="40"/>
              <w:jc w:val="both"/>
              <w:rPr>
                <w:rFonts w:asciiTheme="minorHAnsi" w:hAnsiTheme="minorHAnsi" w:cstheme="minorHAnsi"/>
                <w:b/>
                <w:bCs/>
                <w:color w:val="auto"/>
              </w:rPr>
            </w:pPr>
          </w:p>
        </w:tc>
      </w:tr>
      <w:tr w:rsidR="00281997" w:rsidTr="00281997">
        <w:tc>
          <w:tcPr>
            <w:tcW w:w="2376" w:type="dxa"/>
          </w:tcPr>
          <w:p w:rsidR="00281997" w:rsidRDefault="00281997" w:rsidP="00281997">
            <w:pPr>
              <w:pStyle w:val="Default"/>
              <w:spacing w:before="40"/>
              <w:ind w:right="40"/>
              <w:jc w:val="center"/>
              <w:rPr>
                <w:rFonts w:asciiTheme="minorHAnsi" w:hAnsiTheme="minorHAnsi" w:cstheme="minorHAnsi"/>
                <w:b/>
                <w:bCs/>
                <w:color w:val="auto"/>
              </w:rPr>
            </w:pPr>
            <w:r>
              <w:rPr>
                <w:rFonts w:asciiTheme="minorHAnsi" w:hAnsiTheme="minorHAnsi" w:cstheme="minorHAnsi"/>
                <w:b/>
                <w:bCs/>
                <w:color w:val="auto"/>
              </w:rPr>
              <w:t>2018</w:t>
            </w:r>
          </w:p>
        </w:tc>
        <w:tc>
          <w:tcPr>
            <w:tcW w:w="7416" w:type="dxa"/>
          </w:tcPr>
          <w:p w:rsidR="00281997" w:rsidRDefault="00281997" w:rsidP="00281997">
            <w:pPr>
              <w:pStyle w:val="Default"/>
              <w:spacing w:before="40"/>
              <w:ind w:right="40"/>
              <w:jc w:val="both"/>
              <w:rPr>
                <w:rFonts w:asciiTheme="minorHAnsi" w:hAnsiTheme="minorHAnsi" w:cstheme="minorHAnsi"/>
                <w:b/>
                <w:bCs/>
                <w:color w:val="auto"/>
              </w:rPr>
            </w:pPr>
          </w:p>
        </w:tc>
      </w:tr>
      <w:tr w:rsidR="00281997" w:rsidTr="00281997">
        <w:tc>
          <w:tcPr>
            <w:tcW w:w="2376" w:type="dxa"/>
          </w:tcPr>
          <w:p w:rsidR="00281997" w:rsidRDefault="00281997" w:rsidP="00281997">
            <w:pPr>
              <w:pStyle w:val="Default"/>
              <w:spacing w:before="40"/>
              <w:ind w:right="40"/>
              <w:jc w:val="center"/>
              <w:rPr>
                <w:rFonts w:asciiTheme="minorHAnsi" w:hAnsiTheme="minorHAnsi" w:cstheme="minorHAnsi"/>
                <w:b/>
                <w:bCs/>
                <w:color w:val="auto"/>
              </w:rPr>
            </w:pPr>
            <w:r>
              <w:rPr>
                <w:rFonts w:asciiTheme="minorHAnsi" w:hAnsiTheme="minorHAnsi" w:cstheme="minorHAnsi"/>
                <w:b/>
                <w:bCs/>
                <w:color w:val="auto"/>
              </w:rPr>
              <w:t>2017</w:t>
            </w:r>
          </w:p>
        </w:tc>
        <w:tc>
          <w:tcPr>
            <w:tcW w:w="7416" w:type="dxa"/>
          </w:tcPr>
          <w:p w:rsidR="00281997" w:rsidRDefault="00281997" w:rsidP="00281997">
            <w:pPr>
              <w:pStyle w:val="Default"/>
              <w:spacing w:before="40"/>
              <w:ind w:right="40"/>
              <w:jc w:val="both"/>
              <w:rPr>
                <w:rFonts w:asciiTheme="minorHAnsi" w:hAnsiTheme="minorHAnsi" w:cstheme="minorHAnsi"/>
                <w:b/>
                <w:bCs/>
                <w:color w:val="auto"/>
              </w:rPr>
            </w:pPr>
          </w:p>
        </w:tc>
      </w:tr>
    </w:tbl>
    <w:p w:rsidR="00281997" w:rsidRPr="00281997" w:rsidRDefault="00281997" w:rsidP="00281997">
      <w:pPr>
        <w:pStyle w:val="Default"/>
        <w:spacing w:before="120" w:after="60"/>
        <w:ind w:right="40"/>
        <w:jc w:val="both"/>
        <w:rPr>
          <w:rFonts w:asciiTheme="minorHAnsi" w:hAnsiTheme="minorHAnsi" w:cstheme="minorHAnsi"/>
          <w:bCs/>
          <w:color w:val="auto"/>
        </w:rPr>
      </w:pPr>
      <w:r w:rsidRPr="00281997">
        <w:rPr>
          <w:rFonts w:asciiTheme="minorHAnsi" w:hAnsiTheme="minorHAnsi" w:cstheme="minorHAnsi"/>
          <w:bCs/>
          <w:color w:val="auto"/>
        </w:rPr>
        <w:t>3) l’esperienza maturata negli ultimi tre anni è stata la seguente: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543"/>
        <w:gridCol w:w="1711"/>
        <w:gridCol w:w="1245"/>
      </w:tblGrid>
      <w:tr w:rsidR="00281997" w:rsidRPr="00281997" w:rsidTr="00281997">
        <w:trPr>
          <w:trHeight w:val="175"/>
        </w:trPr>
        <w:tc>
          <w:tcPr>
            <w:tcW w:w="1707" w:type="pct"/>
            <w:shd w:val="clear" w:color="auto" w:fill="D6E3BC" w:themeFill="accent3" w:themeFillTint="66"/>
            <w:vAlign w:val="center"/>
          </w:tcPr>
          <w:p w:rsidR="00281997" w:rsidRPr="00281997" w:rsidRDefault="00281997" w:rsidP="00281997">
            <w:pPr>
              <w:autoSpaceDE w:val="0"/>
              <w:autoSpaceDN w:val="0"/>
              <w:adjustRightInd w:val="0"/>
              <w:spacing w:after="0" w:line="240" w:lineRule="auto"/>
              <w:jc w:val="center"/>
              <w:rPr>
                <w:rFonts w:ascii="Calibri" w:hAnsi="Calibri" w:cs="Calibri"/>
                <w:color w:val="000000"/>
                <w:sz w:val="24"/>
                <w:szCs w:val="24"/>
              </w:rPr>
            </w:pPr>
            <w:r w:rsidRPr="00281997">
              <w:rPr>
                <w:rFonts w:ascii="Calibri" w:hAnsi="Calibri" w:cs="Calibri"/>
                <w:color w:val="000000"/>
                <w:sz w:val="24"/>
                <w:szCs w:val="24"/>
              </w:rPr>
              <w:t>Committente</w:t>
            </w:r>
          </w:p>
        </w:tc>
        <w:tc>
          <w:tcPr>
            <w:tcW w:w="1795" w:type="pct"/>
            <w:shd w:val="clear" w:color="auto" w:fill="D6E3BC" w:themeFill="accent3" w:themeFillTint="66"/>
            <w:vAlign w:val="center"/>
          </w:tcPr>
          <w:p w:rsidR="00281997" w:rsidRPr="00281997" w:rsidRDefault="00281997" w:rsidP="00281997">
            <w:pPr>
              <w:autoSpaceDE w:val="0"/>
              <w:autoSpaceDN w:val="0"/>
              <w:adjustRightInd w:val="0"/>
              <w:spacing w:after="0" w:line="240" w:lineRule="auto"/>
              <w:jc w:val="center"/>
              <w:rPr>
                <w:rFonts w:ascii="Calibri" w:hAnsi="Calibri" w:cs="Calibri"/>
                <w:color w:val="000000"/>
                <w:sz w:val="24"/>
                <w:szCs w:val="24"/>
              </w:rPr>
            </w:pPr>
            <w:r w:rsidRPr="00281997">
              <w:rPr>
                <w:rFonts w:ascii="Calibri" w:hAnsi="Calibri" w:cs="Calibri"/>
                <w:color w:val="000000"/>
                <w:sz w:val="24"/>
                <w:szCs w:val="24"/>
              </w:rPr>
              <w:t>Descrizione</w:t>
            </w:r>
          </w:p>
        </w:tc>
        <w:tc>
          <w:tcPr>
            <w:tcW w:w="867" w:type="pct"/>
            <w:shd w:val="clear" w:color="auto" w:fill="D6E3BC" w:themeFill="accent3" w:themeFillTint="66"/>
            <w:vAlign w:val="center"/>
          </w:tcPr>
          <w:p w:rsidR="00281997" w:rsidRPr="00281997" w:rsidRDefault="00281997" w:rsidP="00281997">
            <w:pPr>
              <w:autoSpaceDE w:val="0"/>
              <w:autoSpaceDN w:val="0"/>
              <w:adjustRightInd w:val="0"/>
              <w:spacing w:after="0" w:line="240" w:lineRule="auto"/>
              <w:jc w:val="center"/>
              <w:rPr>
                <w:rFonts w:ascii="Calibri" w:hAnsi="Calibri" w:cs="Calibri"/>
                <w:color w:val="000000"/>
                <w:sz w:val="24"/>
                <w:szCs w:val="24"/>
              </w:rPr>
            </w:pPr>
            <w:r w:rsidRPr="00281997">
              <w:rPr>
                <w:rFonts w:ascii="Calibri" w:hAnsi="Calibri" w:cs="Calibri"/>
                <w:color w:val="000000"/>
                <w:sz w:val="24"/>
                <w:szCs w:val="24"/>
              </w:rPr>
              <w:t>Periodo</w:t>
            </w:r>
          </w:p>
        </w:tc>
        <w:tc>
          <w:tcPr>
            <w:tcW w:w="631" w:type="pct"/>
            <w:shd w:val="clear" w:color="auto" w:fill="D6E3BC" w:themeFill="accent3" w:themeFillTint="66"/>
            <w:vAlign w:val="center"/>
          </w:tcPr>
          <w:p w:rsidR="00281997" w:rsidRPr="00281997" w:rsidRDefault="00281997" w:rsidP="00281997">
            <w:pPr>
              <w:autoSpaceDE w:val="0"/>
              <w:autoSpaceDN w:val="0"/>
              <w:adjustRightInd w:val="0"/>
              <w:spacing w:after="0" w:line="240" w:lineRule="auto"/>
              <w:jc w:val="center"/>
              <w:rPr>
                <w:rFonts w:ascii="Calibri" w:hAnsi="Calibri" w:cs="Calibri"/>
                <w:color w:val="000000"/>
                <w:sz w:val="24"/>
                <w:szCs w:val="24"/>
              </w:rPr>
            </w:pPr>
            <w:r w:rsidRPr="00281997">
              <w:rPr>
                <w:rFonts w:ascii="Calibri" w:hAnsi="Calibri" w:cs="Calibri"/>
                <w:color w:val="000000"/>
                <w:sz w:val="24"/>
                <w:szCs w:val="24"/>
              </w:rPr>
              <w:t>Importo</w:t>
            </w:r>
          </w:p>
        </w:tc>
      </w:tr>
      <w:tr w:rsidR="00281997" w:rsidRPr="00281997" w:rsidTr="00281997">
        <w:trPr>
          <w:trHeight w:val="175"/>
        </w:trPr>
        <w:tc>
          <w:tcPr>
            <w:tcW w:w="170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1795"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86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631" w:type="pct"/>
          </w:tcPr>
          <w:p w:rsidR="00281997" w:rsidRPr="00281997" w:rsidRDefault="00281997" w:rsidP="00281997">
            <w:pPr>
              <w:autoSpaceDE w:val="0"/>
              <w:autoSpaceDN w:val="0"/>
              <w:adjustRightInd w:val="0"/>
              <w:spacing w:before="40" w:after="0" w:line="240" w:lineRule="auto"/>
              <w:jc w:val="right"/>
              <w:rPr>
                <w:rFonts w:ascii="Calibri" w:hAnsi="Calibri" w:cs="Calibri"/>
                <w:color w:val="000000"/>
                <w:sz w:val="20"/>
                <w:szCs w:val="24"/>
              </w:rPr>
            </w:pPr>
          </w:p>
        </w:tc>
      </w:tr>
      <w:tr w:rsidR="00281997" w:rsidRPr="00281997" w:rsidTr="00281997">
        <w:trPr>
          <w:trHeight w:val="175"/>
        </w:trPr>
        <w:tc>
          <w:tcPr>
            <w:tcW w:w="170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1795"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86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631" w:type="pct"/>
          </w:tcPr>
          <w:p w:rsidR="00281997" w:rsidRPr="00281997" w:rsidRDefault="00281997" w:rsidP="00281997">
            <w:pPr>
              <w:autoSpaceDE w:val="0"/>
              <w:autoSpaceDN w:val="0"/>
              <w:adjustRightInd w:val="0"/>
              <w:spacing w:before="40" w:after="0" w:line="240" w:lineRule="auto"/>
              <w:jc w:val="right"/>
              <w:rPr>
                <w:rFonts w:ascii="Calibri" w:hAnsi="Calibri" w:cs="Calibri"/>
                <w:color w:val="000000"/>
                <w:sz w:val="20"/>
                <w:szCs w:val="24"/>
              </w:rPr>
            </w:pPr>
          </w:p>
        </w:tc>
      </w:tr>
      <w:tr w:rsidR="00281997" w:rsidRPr="00281997" w:rsidTr="00281997">
        <w:trPr>
          <w:trHeight w:val="175"/>
        </w:trPr>
        <w:tc>
          <w:tcPr>
            <w:tcW w:w="170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1795"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86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631" w:type="pct"/>
          </w:tcPr>
          <w:p w:rsidR="00281997" w:rsidRPr="00281997" w:rsidRDefault="00281997" w:rsidP="00281997">
            <w:pPr>
              <w:autoSpaceDE w:val="0"/>
              <w:autoSpaceDN w:val="0"/>
              <w:adjustRightInd w:val="0"/>
              <w:spacing w:before="40" w:after="0" w:line="240" w:lineRule="auto"/>
              <w:jc w:val="right"/>
              <w:rPr>
                <w:rFonts w:ascii="Calibri" w:hAnsi="Calibri" w:cs="Calibri"/>
                <w:color w:val="000000"/>
                <w:sz w:val="20"/>
                <w:szCs w:val="24"/>
              </w:rPr>
            </w:pPr>
          </w:p>
        </w:tc>
      </w:tr>
      <w:tr w:rsidR="00281997" w:rsidRPr="00281997" w:rsidTr="00281997">
        <w:trPr>
          <w:trHeight w:val="175"/>
        </w:trPr>
        <w:tc>
          <w:tcPr>
            <w:tcW w:w="170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1795"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86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631" w:type="pct"/>
          </w:tcPr>
          <w:p w:rsidR="00281997" w:rsidRPr="00281997" w:rsidRDefault="00281997" w:rsidP="00281997">
            <w:pPr>
              <w:autoSpaceDE w:val="0"/>
              <w:autoSpaceDN w:val="0"/>
              <w:adjustRightInd w:val="0"/>
              <w:spacing w:before="40" w:after="0" w:line="240" w:lineRule="auto"/>
              <w:jc w:val="right"/>
              <w:rPr>
                <w:rFonts w:ascii="Calibri" w:hAnsi="Calibri" w:cs="Calibri"/>
                <w:color w:val="000000"/>
                <w:sz w:val="20"/>
                <w:szCs w:val="24"/>
              </w:rPr>
            </w:pPr>
          </w:p>
        </w:tc>
      </w:tr>
      <w:tr w:rsidR="00281997" w:rsidRPr="00281997" w:rsidTr="00281997">
        <w:trPr>
          <w:trHeight w:val="175"/>
        </w:trPr>
        <w:tc>
          <w:tcPr>
            <w:tcW w:w="170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1795"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867" w:type="pct"/>
          </w:tcPr>
          <w:p w:rsidR="00281997" w:rsidRPr="00281997" w:rsidRDefault="00281997" w:rsidP="00281997">
            <w:pPr>
              <w:autoSpaceDE w:val="0"/>
              <w:autoSpaceDN w:val="0"/>
              <w:adjustRightInd w:val="0"/>
              <w:spacing w:before="40" w:after="0" w:line="240" w:lineRule="auto"/>
              <w:rPr>
                <w:rFonts w:ascii="Calibri" w:hAnsi="Calibri" w:cs="Calibri"/>
                <w:color w:val="000000"/>
                <w:sz w:val="20"/>
                <w:szCs w:val="24"/>
              </w:rPr>
            </w:pPr>
          </w:p>
        </w:tc>
        <w:tc>
          <w:tcPr>
            <w:tcW w:w="631" w:type="pct"/>
          </w:tcPr>
          <w:p w:rsidR="00281997" w:rsidRPr="00281997" w:rsidRDefault="00281997" w:rsidP="00281997">
            <w:pPr>
              <w:autoSpaceDE w:val="0"/>
              <w:autoSpaceDN w:val="0"/>
              <w:adjustRightInd w:val="0"/>
              <w:spacing w:before="40" w:after="0" w:line="240" w:lineRule="auto"/>
              <w:jc w:val="right"/>
              <w:rPr>
                <w:rFonts w:ascii="Calibri" w:hAnsi="Calibri" w:cs="Calibri"/>
                <w:color w:val="000000"/>
                <w:sz w:val="20"/>
                <w:szCs w:val="24"/>
              </w:rPr>
            </w:pPr>
          </w:p>
        </w:tc>
      </w:tr>
    </w:tbl>
    <w:p w:rsidR="00281997" w:rsidRPr="00281997" w:rsidRDefault="00281997" w:rsidP="00281997">
      <w:pPr>
        <w:pStyle w:val="Default"/>
        <w:spacing w:before="120"/>
        <w:ind w:right="40"/>
        <w:jc w:val="center"/>
        <w:rPr>
          <w:rFonts w:asciiTheme="minorHAnsi" w:hAnsiTheme="minorHAnsi" w:cstheme="minorHAnsi"/>
          <w:b/>
          <w:bCs/>
          <w:color w:val="auto"/>
        </w:rPr>
      </w:pPr>
      <w:r w:rsidRPr="00281997">
        <w:rPr>
          <w:rFonts w:asciiTheme="minorHAnsi" w:hAnsiTheme="minorHAnsi" w:cstheme="minorHAnsi"/>
          <w:b/>
          <w:bCs/>
          <w:color w:val="auto"/>
        </w:rPr>
        <w:t>ULTERIORI DICHIARAZIONI</w:t>
      </w:r>
    </w:p>
    <w:p w:rsidR="00C2252B" w:rsidRPr="00281997" w:rsidRDefault="00281997" w:rsidP="00281997">
      <w:pPr>
        <w:pStyle w:val="Default"/>
        <w:spacing w:before="80"/>
        <w:ind w:right="40"/>
        <w:jc w:val="both"/>
        <w:rPr>
          <w:rFonts w:asciiTheme="minorHAnsi" w:hAnsiTheme="minorHAnsi" w:cstheme="minorHAnsi"/>
          <w:bCs/>
          <w:color w:val="auto"/>
        </w:rPr>
      </w:pPr>
      <w:r w:rsidRPr="00281997">
        <w:rPr>
          <w:rFonts w:asciiTheme="minorHAnsi" w:hAnsiTheme="minorHAnsi" w:cstheme="minorHAnsi"/>
          <w:bCs/>
          <w:color w:val="auto"/>
        </w:rPr>
        <w:t>di accettare, senza condizione o riserva alcuna, tutte le norme contenute nel regolamento del</w:t>
      </w:r>
      <w:r>
        <w:rPr>
          <w:rFonts w:asciiTheme="minorHAnsi" w:hAnsiTheme="minorHAnsi" w:cstheme="minorHAnsi"/>
          <w:bCs/>
          <w:color w:val="auto"/>
        </w:rPr>
        <w:t xml:space="preserve"> Consorzio</w:t>
      </w:r>
      <w:r w:rsidRPr="00281997">
        <w:rPr>
          <w:rFonts w:asciiTheme="minorHAnsi" w:hAnsiTheme="minorHAnsi" w:cstheme="minorHAnsi"/>
          <w:bCs/>
          <w:color w:val="auto"/>
        </w:rPr>
        <w:t xml:space="preserve"> recante la formazione e la gestione dell’elenco dei fornitori e prestatori di servizi e di</w:t>
      </w:r>
      <w:r>
        <w:rPr>
          <w:rFonts w:asciiTheme="minorHAnsi" w:hAnsiTheme="minorHAnsi" w:cstheme="minorHAnsi"/>
          <w:bCs/>
          <w:color w:val="auto"/>
        </w:rPr>
        <w:t xml:space="preserve"> </w:t>
      </w:r>
      <w:r w:rsidRPr="00281997">
        <w:rPr>
          <w:rFonts w:asciiTheme="minorHAnsi" w:hAnsiTheme="minorHAnsi" w:cstheme="minorHAnsi"/>
          <w:bCs/>
          <w:color w:val="auto"/>
        </w:rPr>
        <w:t>lavori di fiducia</w:t>
      </w:r>
      <w:r>
        <w:rPr>
          <w:rFonts w:asciiTheme="minorHAnsi" w:hAnsiTheme="minorHAnsi" w:cstheme="minorHAnsi"/>
          <w:bCs/>
          <w:color w:val="auto"/>
        </w:rPr>
        <w:t>.</w:t>
      </w:r>
    </w:p>
    <w:p w:rsidR="00281997" w:rsidRDefault="00281997" w:rsidP="006C6055">
      <w:pPr>
        <w:autoSpaceDE w:val="0"/>
        <w:autoSpaceDN w:val="0"/>
        <w:adjustRightInd w:val="0"/>
        <w:spacing w:before="80" w:after="0" w:line="240" w:lineRule="auto"/>
        <w:jc w:val="both"/>
        <w:rPr>
          <w:rFonts w:ascii="Calibri" w:hAnsi="Calibri" w:cs="Calibri"/>
          <w:sz w:val="24"/>
          <w:szCs w:val="24"/>
        </w:rPr>
      </w:pPr>
      <w:r>
        <w:rPr>
          <w:rFonts w:ascii="Calibri" w:hAnsi="Calibri" w:cs="Calibri"/>
          <w:sz w:val="24"/>
          <w:szCs w:val="24"/>
        </w:rPr>
        <w:t>di essere edotto degli obblighi derivanti dal codice di comportamento adottato dalla Stazione Appaltante e del patto di integrità e si impegna, in caso di aggiudicazione, ad osservare e a far osservare ai propri dipendenti e collaboratori il suddetto</w:t>
      </w:r>
      <w:r w:rsidR="006C6055">
        <w:rPr>
          <w:rFonts w:ascii="Calibri" w:hAnsi="Calibri" w:cs="Calibri"/>
          <w:sz w:val="24"/>
          <w:szCs w:val="24"/>
        </w:rPr>
        <w:t xml:space="preserve"> </w:t>
      </w:r>
      <w:r>
        <w:rPr>
          <w:rFonts w:ascii="Calibri" w:hAnsi="Calibri" w:cs="Calibri"/>
          <w:sz w:val="24"/>
          <w:szCs w:val="24"/>
        </w:rPr>
        <w:t>codice, pena la risoluzione del contratto;</w:t>
      </w:r>
    </w:p>
    <w:p w:rsidR="00281997" w:rsidRPr="006C6055" w:rsidRDefault="00281997" w:rsidP="006C6055">
      <w:pPr>
        <w:autoSpaceDE w:val="0"/>
        <w:autoSpaceDN w:val="0"/>
        <w:adjustRightInd w:val="0"/>
        <w:spacing w:before="80" w:after="0" w:line="240" w:lineRule="auto"/>
        <w:jc w:val="both"/>
        <w:rPr>
          <w:rFonts w:ascii="Calibri" w:hAnsi="Calibri" w:cs="Calibri"/>
          <w:sz w:val="24"/>
          <w:szCs w:val="24"/>
        </w:rPr>
      </w:pPr>
      <w:r>
        <w:rPr>
          <w:rFonts w:ascii="Calibri" w:hAnsi="Calibri" w:cs="Calibri"/>
          <w:sz w:val="24"/>
          <w:szCs w:val="24"/>
        </w:rPr>
        <w:t>di autorizzare il trattamento dei propri dati personali.</w:t>
      </w:r>
    </w:p>
    <w:p w:rsidR="005B79F4" w:rsidRPr="00AD2C9C" w:rsidRDefault="00977321" w:rsidP="00A0089C">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 xml:space="preserve">E a tal fine DICHIARA, in conformità agli artt. 46 e seguenti del D.P.R. N.445/2000, consapevole delle conseguenze penali per il rilascio di dichiarazioni mendaci ai sensi dell'art. 76 del citato D.P.R. n. 445/2000: </w:t>
      </w:r>
      <w:r w:rsidRPr="00AD2C9C">
        <w:rPr>
          <w:rFonts w:asciiTheme="minorHAnsi" w:hAnsiTheme="minorHAnsi" w:cstheme="minorHAnsi"/>
          <w:color w:val="auto"/>
        </w:rPr>
        <w:t xml:space="preserve"> </w:t>
      </w:r>
    </w:p>
    <w:p w:rsidR="005B79F4" w:rsidRPr="00AD2C9C" w:rsidRDefault="00977321" w:rsidP="00A0089C">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A) INFORMAZIONI SULL’OPERATORE ECONOMICO</w:t>
      </w:r>
      <w:r w:rsidRPr="00AD2C9C">
        <w:rPr>
          <w:rFonts w:asciiTheme="minorHAnsi" w:hAnsiTheme="minorHAnsi" w:cstheme="minorHAnsi"/>
          <w:i/>
          <w:iCs/>
          <w:color w:val="auto"/>
        </w:rPr>
        <w:t xml:space="preserve"> </w:t>
      </w:r>
      <w:r w:rsidRPr="00AD2C9C">
        <w:rPr>
          <w:rFonts w:asciiTheme="minorHAnsi" w:hAnsiTheme="minorHAnsi" w:cstheme="minorHAnsi"/>
          <w:b/>
          <w:bCs/>
          <w:color w:val="auto"/>
        </w:rPr>
        <w:t xml:space="preserve"> </w:t>
      </w:r>
    </w:p>
    <w:p w:rsidR="005B79F4"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i/>
          <w:iCs/>
          <w:color w:val="auto"/>
        </w:rPr>
        <w:t>(</w:t>
      </w:r>
      <w:r w:rsidRPr="00AD2C9C">
        <w:rPr>
          <w:rFonts w:asciiTheme="minorHAnsi" w:hAnsiTheme="minorHAnsi" w:cstheme="minorHAnsi"/>
          <w:b/>
          <w:bCs/>
          <w:i/>
          <w:iCs/>
          <w:color w:val="auto"/>
        </w:rPr>
        <w:t>barrare ove ricorra il caso</w:t>
      </w:r>
      <w:r w:rsidRPr="00AD2C9C">
        <w:rPr>
          <w:rFonts w:asciiTheme="minorHAnsi" w:hAnsiTheme="minorHAnsi" w:cstheme="minorHAnsi"/>
          <w:i/>
          <w:iCs/>
          <w:color w:val="auto"/>
        </w:rPr>
        <w:t>)</w:t>
      </w:r>
      <w:r w:rsidRPr="00AD2C9C">
        <w:rPr>
          <w:rFonts w:asciiTheme="minorHAnsi" w:hAnsiTheme="minorHAnsi" w:cstheme="minorHAnsi"/>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193"/>
      </w:tblGrid>
      <w:tr w:rsidR="00A0089C" w:rsidRPr="00AD2C9C" w:rsidTr="00C85B82">
        <w:trPr>
          <w:trHeight w:val="334"/>
        </w:trPr>
        <w:tc>
          <w:tcPr>
            <w:tcW w:w="675" w:type="dxa"/>
            <w:vAlign w:val="center"/>
          </w:tcPr>
          <w:p w:rsidR="00A0089C" w:rsidRPr="00AD2C9C" w:rsidRDefault="00E51C1B" w:rsidP="00C85B82">
            <w:pPr>
              <w:pStyle w:val="Default"/>
              <w:jc w:val="center"/>
              <w:rPr>
                <w:rFonts w:asciiTheme="minorHAnsi" w:hAnsiTheme="minorHAnsi" w:cstheme="minorHAnsi"/>
              </w:rPr>
            </w:pPr>
            <w:r>
              <w:rPr>
                <w:rFonts w:asciiTheme="minorHAnsi" w:hAnsiTheme="minorHAnsi" w:cstheme="minorHAnsi"/>
              </w:rPr>
              <w:fldChar w:fldCharType="begin">
                <w:ffData>
                  <w:name w:val="Controllo7"/>
                  <w:enabled/>
                  <w:calcOnExit w:val="0"/>
                  <w:checkBox>
                    <w:sizeAuto/>
                    <w:default w:val="0"/>
                  </w:checkBox>
                </w:ffData>
              </w:fldChar>
            </w:r>
            <w:bookmarkStart w:id="4" w:name="Controllo7"/>
            <w:r>
              <w:rPr>
                <w:rFonts w:asciiTheme="minorHAnsi" w:hAnsiTheme="minorHAnsi" w:cstheme="minorHAnsi"/>
              </w:rPr>
              <w:instrText xml:space="preserve"> FORMCHECKBOX </w:instrText>
            </w:r>
            <w:r w:rsidR="00DA5E9C">
              <w:rPr>
                <w:rFonts w:asciiTheme="minorHAnsi" w:hAnsiTheme="minorHAnsi" w:cstheme="minorHAnsi"/>
              </w:rPr>
            </w:r>
            <w:r w:rsidR="00DA5E9C">
              <w:rPr>
                <w:rFonts w:asciiTheme="minorHAnsi" w:hAnsiTheme="minorHAnsi" w:cstheme="minorHAnsi"/>
              </w:rPr>
              <w:fldChar w:fldCharType="separate"/>
            </w:r>
            <w:r>
              <w:rPr>
                <w:rFonts w:asciiTheme="minorHAnsi" w:hAnsiTheme="minorHAnsi" w:cstheme="minorHAnsi"/>
              </w:rPr>
              <w:fldChar w:fldCharType="end"/>
            </w:r>
            <w:bookmarkEnd w:id="4"/>
          </w:p>
        </w:tc>
        <w:tc>
          <w:tcPr>
            <w:tcW w:w="9193" w:type="dxa"/>
          </w:tcPr>
          <w:p w:rsidR="00A0089C" w:rsidRPr="00EA1CC1" w:rsidRDefault="00A0089C" w:rsidP="00C85B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EA1CC1">
              <w:rPr>
                <w:rFonts w:asciiTheme="minorHAnsi" w:hAnsiTheme="minorHAnsi" w:cstheme="minorHAnsi"/>
                <w:color w:val="auto"/>
              </w:rPr>
              <w:t xml:space="preserve">trattasi di microimpresa (che ha meno di 10 occupati e un fatturato annuo oppure un totale di bilancio annuo non superiore a 2 milioni di euro); </w:t>
            </w:r>
          </w:p>
        </w:tc>
      </w:tr>
      <w:tr w:rsidR="00E51C1B" w:rsidRPr="00AD2C9C" w:rsidTr="00C85B82">
        <w:trPr>
          <w:trHeight w:val="334"/>
        </w:trPr>
        <w:tc>
          <w:tcPr>
            <w:tcW w:w="675" w:type="dxa"/>
            <w:vAlign w:val="center"/>
          </w:tcPr>
          <w:p w:rsidR="00E51C1B" w:rsidRPr="00AD2C9C" w:rsidRDefault="00E51C1B" w:rsidP="00625A09">
            <w:pPr>
              <w:pStyle w:val="Default"/>
              <w:jc w:val="center"/>
              <w:rPr>
                <w:rFonts w:asciiTheme="minorHAnsi" w:hAnsiTheme="minorHAnsi" w:cstheme="minorHAnsi"/>
              </w:rPr>
            </w:pPr>
            <w:r>
              <w:rPr>
                <w:rFonts w:asciiTheme="minorHAnsi" w:hAnsiTheme="minorHAnsi" w:cstheme="minorHAnsi"/>
              </w:rPr>
              <w:fldChar w:fldCharType="begin">
                <w:ffData>
                  <w:name w:val="Controllo7"/>
                  <w:enabled/>
                  <w:calcOnExit w:val="0"/>
                  <w:checkBox>
                    <w:sizeAuto/>
                    <w:default w:val="0"/>
                  </w:checkBox>
                </w:ffData>
              </w:fldChar>
            </w:r>
            <w:r>
              <w:rPr>
                <w:rFonts w:asciiTheme="minorHAnsi" w:hAnsiTheme="minorHAnsi" w:cstheme="minorHAnsi"/>
              </w:rPr>
              <w:instrText xml:space="preserve"> FORMCHECKBOX </w:instrText>
            </w:r>
            <w:r w:rsidR="00DA5E9C">
              <w:rPr>
                <w:rFonts w:asciiTheme="minorHAnsi" w:hAnsiTheme="minorHAnsi" w:cstheme="minorHAnsi"/>
              </w:rPr>
            </w:r>
            <w:r w:rsidR="00DA5E9C">
              <w:rPr>
                <w:rFonts w:asciiTheme="minorHAnsi" w:hAnsiTheme="minorHAnsi" w:cstheme="minorHAnsi"/>
              </w:rPr>
              <w:fldChar w:fldCharType="separate"/>
            </w:r>
            <w:r>
              <w:rPr>
                <w:rFonts w:asciiTheme="minorHAnsi" w:hAnsiTheme="minorHAnsi" w:cstheme="minorHAnsi"/>
              </w:rPr>
              <w:fldChar w:fldCharType="end"/>
            </w:r>
          </w:p>
        </w:tc>
        <w:tc>
          <w:tcPr>
            <w:tcW w:w="9193" w:type="dxa"/>
          </w:tcPr>
          <w:p w:rsidR="00E51C1B" w:rsidRPr="00EA1CC1" w:rsidRDefault="00E51C1B" w:rsidP="00C85B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EA1CC1">
              <w:rPr>
                <w:rFonts w:asciiTheme="minorHAnsi" w:hAnsiTheme="minorHAnsi" w:cstheme="minorHAnsi"/>
                <w:color w:val="auto"/>
              </w:rPr>
              <w:t xml:space="preserve">trattasi di piccola impresa (che ha meno di 50 occupati e un fatturato annuo oppure un totale di bilancio annuo non superiore a 10 milioni di euro); </w:t>
            </w:r>
          </w:p>
        </w:tc>
      </w:tr>
      <w:tr w:rsidR="00E51C1B" w:rsidRPr="00AD2C9C" w:rsidTr="00C85B82">
        <w:trPr>
          <w:trHeight w:val="334"/>
        </w:trPr>
        <w:tc>
          <w:tcPr>
            <w:tcW w:w="675" w:type="dxa"/>
            <w:vAlign w:val="center"/>
          </w:tcPr>
          <w:p w:rsidR="00E51C1B" w:rsidRPr="00AD2C9C" w:rsidRDefault="00E51C1B" w:rsidP="00625A09">
            <w:pPr>
              <w:pStyle w:val="Default"/>
              <w:jc w:val="center"/>
              <w:rPr>
                <w:rFonts w:asciiTheme="minorHAnsi" w:hAnsiTheme="minorHAnsi" w:cstheme="minorHAnsi"/>
              </w:rPr>
            </w:pPr>
            <w:r>
              <w:rPr>
                <w:rFonts w:asciiTheme="minorHAnsi" w:hAnsiTheme="minorHAnsi" w:cstheme="minorHAnsi"/>
              </w:rPr>
              <w:fldChar w:fldCharType="begin">
                <w:ffData>
                  <w:name w:val="Controllo7"/>
                  <w:enabled/>
                  <w:calcOnExit w:val="0"/>
                  <w:checkBox>
                    <w:sizeAuto/>
                    <w:default w:val="0"/>
                  </w:checkBox>
                </w:ffData>
              </w:fldChar>
            </w:r>
            <w:r>
              <w:rPr>
                <w:rFonts w:asciiTheme="minorHAnsi" w:hAnsiTheme="minorHAnsi" w:cstheme="minorHAnsi"/>
              </w:rPr>
              <w:instrText xml:space="preserve"> FORMCHECKBOX </w:instrText>
            </w:r>
            <w:r w:rsidR="00DA5E9C">
              <w:rPr>
                <w:rFonts w:asciiTheme="minorHAnsi" w:hAnsiTheme="minorHAnsi" w:cstheme="minorHAnsi"/>
              </w:rPr>
            </w:r>
            <w:r w:rsidR="00DA5E9C">
              <w:rPr>
                <w:rFonts w:asciiTheme="minorHAnsi" w:hAnsiTheme="minorHAnsi" w:cstheme="minorHAnsi"/>
              </w:rPr>
              <w:fldChar w:fldCharType="separate"/>
            </w:r>
            <w:r>
              <w:rPr>
                <w:rFonts w:asciiTheme="minorHAnsi" w:hAnsiTheme="minorHAnsi" w:cstheme="minorHAnsi"/>
              </w:rPr>
              <w:fldChar w:fldCharType="end"/>
            </w:r>
          </w:p>
        </w:tc>
        <w:tc>
          <w:tcPr>
            <w:tcW w:w="9193" w:type="dxa"/>
          </w:tcPr>
          <w:p w:rsidR="00E51C1B" w:rsidRPr="00EA1CC1" w:rsidRDefault="00E51C1B" w:rsidP="00C85B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rPr>
            </w:pPr>
            <w:r w:rsidRPr="00EA1CC1">
              <w:rPr>
                <w:rFonts w:asciiTheme="minorHAnsi" w:hAnsiTheme="minorHAnsi" w:cstheme="minorHAnsi"/>
                <w:color w:val="auto"/>
              </w:rPr>
              <w:t xml:space="preserve">trattasi di media impresa (che ha meno di 250 occupati e un fatturato annuo non superiore a 50 milioni di euro oppure un totale di bilancio annuo non superiore ai 43 milioni di euro).  </w:t>
            </w:r>
          </w:p>
        </w:tc>
      </w:tr>
    </w:tbl>
    <w:p w:rsidR="005B79F4" w:rsidRDefault="00977321" w:rsidP="00A0089C">
      <w:pPr>
        <w:pStyle w:val="Default"/>
        <w:spacing w:before="120"/>
        <w:ind w:right="40"/>
        <w:jc w:val="both"/>
        <w:rPr>
          <w:rFonts w:asciiTheme="minorHAnsi" w:hAnsiTheme="minorHAnsi" w:cstheme="minorHAnsi"/>
          <w:b/>
          <w:bCs/>
          <w:color w:val="auto"/>
        </w:rPr>
      </w:pPr>
      <w:r w:rsidRPr="00AD2C9C">
        <w:rPr>
          <w:rFonts w:asciiTheme="minorHAnsi" w:hAnsiTheme="minorHAnsi" w:cstheme="minorHAnsi"/>
          <w:b/>
          <w:bCs/>
          <w:color w:val="auto"/>
        </w:rPr>
        <w:t xml:space="preserve">trattasi di consorzio tra società di cooperative di produzione e lavoro o tra imprese artigiane?  </w:t>
      </w:r>
    </w:p>
    <w:p w:rsidR="00A0089C" w:rsidRPr="00AD2C9C" w:rsidRDefault="00A0089C" w:rsidP="00A0089C">
      <w:pPr>
        <w:pStyle w:val="Default"/>
        <w:spacing w:before="120"/>
        <w:ind w:right="40"/>
        <w:jc w:val="both"/>
        <w:rPr>
          <w:rFonts w:asciiTheme="minorHAnsi" w:hAnsiTheme="minorHAnsi" w:cstheme="minorHAnsi"/>
          <w:color w:val="auto"/>
        </w:rPr>
      </w:pPr>
    </w:p>
    <w:p w:rsidR="00C85B82" w:rsidRPr="00AD2C9C" w:rsidRDefault="001B34A0"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5B79F4" w:rsidRPr="00AD2C9C" w:rsidRDefault="00C85B82" w:rsidP="00C85B82">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00977321" w:rsidRPr="00AD2C9C">
        <w:rPr>
          <w:rFonts w:asciiTheme="minorHAnsi" w:hAnsiTheme="minorHAnsi" w:cstheme="minorHAnsi"/>
          <w:b/>
          <w:bCs/>
          <w:color w:val="auto"/>
        </w:rPr>
        <w:t xml:space="preserve">(in caso affermativo occorre specificare tutti i consorziati): </w:t>
      </w:r>
    </w:p>
    <w:p w:rsidR="005B79F4" w:rsidRPr="00AD2C9C" w:rsidRDefault="00977321" w:rsidP="00AD2C9C">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w:t>
      </w:r>
      <w:r w:rsidRPr="00AD2C9C">
        <w:rPr>
          <w:rFonts w:asciiTheme="minorHAnsi" w:hAnsiTheme="minorHAnsi" w:cstheme="minorHAnsi"/>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p>
    <w:p w:rsidR="005B79F4" w:rsidRPr="00AD2C9C" w:rsidRDefault="00977321" w:rsidP="00AD2C9C">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 xml:space="preserve">trattasi di consorzio stabile </w:t>
      </w:r>
    </w:p>
    <w:p w:rsidR="00C85B82" w:rsidRPr="00AD2C9C" w:rsidRDefault="001B34A0"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5B79F4" w:rsidRPr="00AD2C9C" w:rsidRDefault="00C85B82" w:rsidP="00C85B82">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00977321" w:rsidRPr="00AD2C9C">
        <w:rPr>
          <w:rFonts w:asciiTheme="minorHAnsi" w:hAnsiTheme="minorHAnsi" w:cstheme="minorHAnsi"/>
          <w:b/>
          <w:bCs/>
          <w:color w:val="auto"/>
        </w:rPr>
        <w:t xml:space="preserve">(in caso affermativo occorre specificare tutti i consorziati): </w:t>
      </w:r>
    </w:p>
    <w:p w:rsidR="005B79F4" w:rsidRPr="00AD2C9C" w:rsidRDefault="00977321" w:rsidP="00AD2C9C">
      <w:pPr>
        <w:pStyle w:val="Default"/>
        <w:spacing w:after="9"/>
        <w:ind w:right="41"/>
        <w:jc w:val="both"/>
        <w:rPr>
          <w:rFonts w:asciiTheme="minorHAnsi" w:hAnsiTheme="minorHAnsi" w:cstheme="minorHAnsi"/>
          <w:color w:val="auto"/>
        </w:rPr>
      </w:pPr>
      <w:r w:rsidRPr="00AD2C9C">
        <w:rPr>
          <w:rFonts w:asciiTheme="minorHAnsi" w:hAnsiTheme="minorHAnsi" w:cstheme="minorHAnsi"/>
          <w:b/>
          <w:bCs/>
          <w:color w:val="auto"/>
        </w:rPr>
        <w:lastRenderedPageBreak/>
        <w:t>…………………………………………………………..</w:t>
      </w:r>
      <w:r w:rsidRPr="00AD2C9C">
        <w:rPr>
          <w:rFonts w:asciiTheme="minorHAnsi" w:hAnsiTheme="minorHAnsi" w:cstheme="minorHAnsi"/>
          <w:color w:val="auto"/>
        </w:rPr>
        <w:t xml:space="preserve">………………………………………………………………………………………………………………………………………………………………………………………………………………………………………………………………………………………………………………………………………………………………………………………………  </w:t>
      </w:r>
    </w:p>
    <w:p w:rsidR="000465A3" w:rsidRDefault="000465A3" w:rsidP="000465A3">
      <w:pPr>
        <w:autoSpaceDE w:val="0"/>
        <w:autoSpaceDN w:val="0"/>
        <w:adjustRightInd w:val="0"/>
        <w:spacing w:after="0" w:line="240" w:lineRule="auto"/>
        <w:jc w:val="both"/>
        <w:rPr>
          <w:rFonts w:ascii="Calibri" w:hAnsi="Calibri" w:cs="Calibri"/>
          <w:b/>
          <w:bCs/>
          <w:color w:val="000000"/>
        </w:rPr>
      </w:pPr>
    </w:p>
    <w:p w:rsidR="000465A3" w:rsidRDefault="000465A3" w:rsidP="000465A3">
      <w:pPr>
        <w:autoSpaceDE w:val="0"/>
        <w:autoSpaceDN w:val="0"/>
        <w:adjustRightInd w:val="0"/>
        <w:spacing w:after="0" w:line="240" w:lineRule="auto"/>
        <w:jc w:val="both"/>
        <w:rPr>
          <w:rFonts w:ascii="Calibri" w:hAnsi="Calibri" w:cs="Calibri"/>
          <w:b/>
          <w:bCs/>
          <w:color w:val="000000"/>
        </w:rPr>
      </w:pPr>
      <w:r w:rsidRPr="000465A3">
        <w:rPr>
          <w:rFonts w:ascii="Calibri" w:hAnsi="Calibri" w:cs="Calibri"/>
          <w:b/>
          <w:bCs/>
          <w:color w:val="000000"/>
        </w:rPr>
        <w:t xml:space="preserve"> Iscrizione nel registro </w:t>
      </w:r>
      <w:r w:rsidRPr="000465A3">
        <w:rPr>
          <w:rFonts w:ascii="Calibri" w:hAnsi="Calibri" w:cs="Calibri"/>
          <w:color w:val="000000"/>
        </w:rPr>
        <w:t xml:space="preserve">tenuto dalla </w:t>
      </w:r>
      <w:r w:rsidRPr="000465A3">
        <w:rPr>
          <w:rFonts w:ascii="Calibri" w:hAnsi="Calibri" w:cs="Calibri"/>
          <w:b/>
          <w:bCs/>
          <w:color w:val="000000"/>
        </w:rPr>
        <w:t xml:space="preserve">Camera di commercio industria, artigianato e agricoltura </w:t>
      </w:r>
    </w:p>
    <w:p w:rsidR="000465A3" w:rsidRPr="00AD2C9C" w:rsidRDefault="001B34A0" w:rsidP="000465A3">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Pr>
          <w:rFonts w:asciiTheme="minorHAnsi" w:hAnsiTheme="minorHAnsi" w:cstheme="minorHAnsi"/>
          <w:color w:val="auto"/>
        </w:rPr>
        <w:t xml:space="preserve"> </w:t>
      </w:r>
      <w:r w:rsidR="000465A3"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sidRPr="00AD2C9C">
        <w:rPr>
          <w:rFonts w:asciiTheme="minorHAnsi" w:hAnsiTheme="minorHAnsi" w:cstheme="minorHAnsi"/>
          <w:color w:val="auto"/>
        </w:rPr>
        <w:t xml:space="preserve"> NO </w:t>
      </w:r>
    </w:p>
    <w:p w:rsidR="000465A3" w:rsidRDefault="000465A3" w:rsidP="000465A3">
      <w:pPr>
        <w:autoSpaceDE w:val="0"/>
        <w:autoSpaceDN w:val="0"/>
        <w:adjustRightInd w:val="0"/>
        <w:spacing w:after="0" w:line="240" w:lineRule="auto"/>
        <w:jc w:val="both"/>
        <w:rPr>
          <w:rFonts w:ascii="Calibri" w:hAnsi="Calibri" w:cs="Calibri"/>
          <w:b/>
          <w:bCs/>
          <w:color w:val="000000"/>
        </w:rPr>
      </w:pPr>
    </w:p>
    <w:p w:rsidR="000465A3" w:rsidRDefault="000465A3" w:rsidP="000465A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Iscrizione</w:t>
      </w:r>
      <w:r w:rsidRPr="000465A3">
        <w:rPr>
          <w:rFonts w:ascii="Calibri" w:hAnsi="Calibri" w:cs="Calibri"/>
          <w:color w:val="000000"/>
        </w:rPr>
        <w:t xml:space="preserve"> nel </w:t>
      </w:r>
      <w:r w:rsidRPr="000465A3">
        <w:rPr>
          <w:rFonts w:ascii="Calibri" w:hAnsi="Calibri" w:cs="Calibri"/>
          <w:b/>
          <w:bCs/>
          <w:color w:val="000000"/>
        </w:rPr>
        <w:t xml:space="preserve">registro </w:t>
      </w:r>
      <w:r w:rsidRPr="000465A3">
        <w:rPr>
          <w:rFonts w:ascii="Calibri" w:hAnsi="Calibri" w:cs="Calibri"/>
          <w:color w:val="000000"/>
        </w:rPr>
        <w:t xml:space="preserve">delle </w:t>
      </w:r>
      <w:r w:rsidRPr="000465A3">
        <w:rPr>
          <w:rFonts w:ascii="Calibri" w:hAnsi="Calibri" w:cs="Calibri"/>
          <w:b/>
          <w:bCs/>
          <w:color w:val="000000"/>
        </w:rPr>
        <w:t xml:space="preserve">commissioni provinciali </w:t>
      </w:r>
      <w:r w:rsidRPr="000465A3">
        <w:rPr>
          <w:rFonts w:ascii="Calibri" w:hAnsi="Calibri" w:cs="Calibri"/>
          <w:color w:val="000000"/>
        </w:rPr>
        <w:t>per l’artigianato per attività attinenti alla categoria di iscrizione</w:t>
      </w:r>
    </w:p>
    <w:p w:rsidR="000465A3" w:rsidRPr="00AD2C9C" w:rsidRDefault="001B34A0" w:rsidP="000465A3">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Pr>
          <w:rFonts w:asciiTheme="minorHAnsi" w:hAnsiTheme="minorHAnsi" w:cstheme="minorHAnsi"/>
          <w:color w:val="auto"/>
        </w:rPr>
        <w:t xml:space="preserve"> </w:t>
      </w:r>
      <w:r w:rsidR="000465A3"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sidRPr="00AD2C9C">
        <w:rPr>
          <w:rFonts w:asciiTheme="minorHAnsi" w:hAnsiTheme="minorHAnsi" w:cstheme="minorHAnsi"/>
          <w:color w:val="auto"/>
        </w:rPr>
        <w:t xml:space="preserve"> NO </w:t>
      </w:r>
    </w:p>
    <w:p w:rsidR="000465A3" w:rsidRPr="000465A3" w:rsidRDefault="000465A3" w:rsidP="000465A3">
      <w:pPr>
        <w:autoSpaceDE w:val="0"/>
        <w:autoSpaceDN w:val="0"/>
        <w:adjustRightInd w:val="0"/>
        <w:spacing w:after="0" w:line="240" w:lineRule="auto"/>
        <w:jc w:val="both"/>
        <w:rPr>
          <w:rFonts w:ascii="Calibri" w:hAnsi="Calibri" w:cs="Calibri"/>
          <w:color w:val="000000"/>
        </w:rPr>
      </w:pPr>
      <w:r w:rsidRPr="000465A3">
        <w:rPr>
          <w:rFonts w:ascii="Calibri" w:hAnsi="Calibri" w:cs="Calibri"/>
          <w:color w:val="000000"/>
        </w:rPr>
        <w:t xml:space="preserve"> </w:t>
      </w:r>
    </w:p>
    <w:p w:rsidR="000465A3" w:rsidRDefault="000465A3" w:rsidP="000465A3">
      <w:pPr>
        <w:autoSpaceDE w:val="0"/>
        <w:autoSpaceDN w:val="0"/>
        <w:adjustRightInd w:val="0"/>
        <w:spacing w:after="0" w:line="240" w:lineRule="auto"/>
        <w:jc w:val="both"/>
        <w:rPr>
          <w:rFonts w:ascii="Calibri" w:hAnsi="Calibri" w:cs="Calibri"/>
          <w:b/>
          <w:bCs/>
          <w:color w:val="000000"/>
        </w:rPr>
      </w:pPr>
      <w:r>
        <w:rPr>
          <w:rFonts w:ascii="Calibri" w:hAnsi="Calibri" w:cs="Calibri"/>
          <w:color w:val="000000"/>
        </w:rPr>
        <w:t>I</w:t>
      </w:r>
      <w:r w:rsidRPr="000465A3">
        <w:rPr>
          <w:rFonts w:ascii="Calibri" w:hAnsi="Calibri" w:cs="Calibri"/>
          <w:color w:val="000000"/>
        </w:rPr>
        <w:t xml:space="preserve">n caso di cooperativa o consorzio di cooperative, </w:t>
      </w:r>
      <w:r w:rsidRPr="000465A3">
        <w:rPr>
          <w:rFonts w:ascii="Calibri" w:hAnsi="Calibri" w:cs="Calibri"/>
          <w:b/>
          <w:bCs/>
          <w:color w:val="000000"/>
        </w:rPr>
        <w:t>anche iscrizione all’Albo delle società cooperative</w:t>
      </w:r>
    </w:p>
    <w:p w:rsidR="000465A3" w:rsidRPr="00AD2C9C" w:rsidRDefault="001B34A0" w:rsidP="000465A3">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Pr>
          <w:rFonts w:asciiTheme="minorHAnsi" w:hAnsiTheme="minorHAnsi" w:cstheme="minorHAnsi"/>
          <w:color w:val="auto"/>
        </w:rPr>
        <w:t xml:space="preserve"> </w:t>
      </w:r>
      <w:r w:rsidR="000465A3"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sidRPr="00AD2C9C">
        <w:rPr>
          <w:rFonts w:asciiTheme="minorHAnsi" w:hAnsiTheme="minorHAnsi" w:cstheme="minorHAnsi"/>
          <w:color w:val="auto"/>
        </w:rPr>
        <w:t xml:space="preserve"> NO </w:t>
      </w:r>
    </w:p>
    <w:p w:rsidR="000465A3" w:rsidRDefault="000465A3" w:rsidP="000465A3">
      <w:pPr>
        <w:autoSpaceDE w:val="0"/>
        <w:autoSpaceDN w:val="0"/>
        <w:adjustRightInd w:val="0"/>
        <w:spacing w:after="0" w:line="240" w:lineRule="auto"/>
        <w:jc w:val="both"/>
        <w:rPr>
          <w:rFonts w:ascii="Calibri" w:hAnsi="Calibri" w:cs="Calibri"/>
          <w:b/>
          <w:bCs/>
          <w:color w:val="000000"/>
        </w:rPr>
      </w:pPr>
    </w:p>
    <w:p w:rsidR="000465A3" w:rsidRDefault="000465A3" w:rsidP="000465A3">
      <w:pPr>
        <w:autoSpaceDE w:val="0"/>
        <w:autoSpaceDN w:val="0"/>
        <w:adjustRightInd w:val="0"/>
        <w:spacing w:after="0" w:line="240" w:lineRule="auto"/>
        <w:jc w:val="both"/>
        <w:rPr>
          <w:rFonts w:ascii="Calibri" w:hAnsi="Calibri" w:cs="Calibri"/>
          <w:b/>
          <w:bCs/>
          <w:color w:val="000000"/>
        </w:rPr>
      </w:pPr>
      <w:r w:rsidRPr="000465A3">
        <w:rPr>
          <w:rFonts w:ascii="Calibri" w:hAnsi="Calibri" w:cs="Calibri"/>
          <w:bCs/>
          <w:color w:val="000000"/>
        </w:rPr>
        <w:t>In</w:t>
      </w:r>
      <w:r>
        <w:rPr>
          <w:rFonts w:ascii="Calibri" w:hAnsi="Calibri" w:cs="Calibri"/>
          <w:b/>
          <w:bCs/>
          <w:color w:val="000000"/>
        </w:rPr>
        <w:t xml:space="preserve"> </w:t>
      </w:r>
      <w:r w:rsidRPr="000465A3">
        <w:rPr>
          <w:rFonts w:ascii="Calibri" w:hAnsi="Calibri" w:cs="Calibri"/>
          <w:color w:val="000000"/>
        </w:rPr>
        <w:t xml:space="preserve">caso di cooperative sociali di tipo a) o b), oppure loro consorzi, </w:t>
      </w:r>
      <w:r w:rsidRPr="000465A3">
        <w:rPr>
          <w:rFonts w:ascii="Calibri" w:hAnsi="Calibri" w:cs="Calibri"/>
          <w:b/>
          <w:bCs/>
          <w:color w:val="000000"/>
        </w:rPr>
        <w:t>anche iscrizione all’Albo regionale delle cooperative sociali</w:t>
      </w:r>
    </w:p>
    <w:p w:rsidR="000465A3" w:rsidRPr="00AD2C9C" w:rsidRDefault="001B34A0" w:rsidP="000465A3">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Pr>
          <w:rFonts w:asciiTheme="minorHAnsi" w:hAnsiTheme="minorHAnsi" w:cstheme="minorHAnsi"/>
          <w:color w:val="auto"/>
        </w:rPr>
        <w:t xml:space="preserve"> </w:t>
      </w:r>
      <w:r w:rsidR="000465A3"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0465A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0465A3" w:rsidRPr="00AD2C9C">
        <w:rPr>
          <w:rFonts w:asciiTheme="minorHAnsi" w:hAnsiTheme="minorHAnsi" w:cstheme="minorHAnsi"/>
          <w:color w:val="auto"/>
        </w:rPr>
        <w:t xml:space="preserve"> NO </w:t>
      </w:r>
    </w:p>
    <w:p w:rsidR="000465A3" w:rsidRPr="000465A3" w:rsidRDefault="000465A3" w:rsidP="000465A3">
      <w:pPr>
        <w:autoSpaceDE w:val="0"/>
        <w:autoSpaceDN w:val="0"/>
        <w:adjustRightInd w:val="0"/>
        <w:spacing w:after="0" w:line="240" w:lineRule="auto"/>
        <w:jc w:val="both"/>
        <w:rPr>
          <w:rFonts w:ascii="Calibri" w:hAnsi="Calibri" w:cs="Calibri"/>
          <w:color w:val="000000"/>
        </w:rPr>
      </w:pPr>
      <w:r w:rsidRPr="000465A3">
        <w:rPr>
          <w:rFonts w:ascii="Calibri" w:hAnsi="Calibri" w:cs="Calibri"/>
          <w:color w:val="000000"/>
        </w:rPr>
        <w:t xml:space="preserve"> </w:t>
      </w:r>
    </w:p>
    <w:p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B) INFORMAZIONI SUI RAPPRESENTANTI DELL’OPERATORE ECONOMICO</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Indicare generalità complete e titoli ad agire degli eventuali rappresentanti (</w:t>
      </w:r>
      <w:r w:rsidRPr="00AD2C9C">
        <w:rPr>
          <w:rFonts w:asciiTheme="minorHAnsi" w:hAnsiTheme="minorHAnsi" w:cstheme="minorHAnsi"/>
          <w:i/>
          <w:iCs/>
          <w:color w:val="auto"/>
        </w:rPr>
        <w:t>diversi dal sottoscrittore del presente Documento</w:t>
      </w:r>
      <w:r w:rsidRPr="00AD2C9C">
        <w:rPr>
          <w:rFonts w:asciiTheme="minorHAnsi" w:hAnsiTheme="minorHAnsi" w:cstheme="minorHAnsi"/>
          <w:color w:val="auto"/>
        </w:rPr>
        <w:t xml:space="preserve">) dell’operatore economico ai fini della presente gara d’appalto: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C) INFORMAZIONI SULL’AFFIDAMENTO SULLE CAPACITA’ DI ALTRI SOGGETTI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5B79F4" w:rsidRPr="00AD2C9C" w:rsidRDefault="00977321" w:rsidP="00AD2C9C">
      <w:pPr>
        <w:pStyle w:val="Default"/>
        <w:spacing w:after="48"/>
        <w:ind w:right="41"/>
        <w:jc w:val="both"/>
        <w:rPr>
          <w:rFonts w:asciiTheme="minorHAnsi" w:hAnsiTheme="minorHAnsi" w:cstheme="minorHAnsi"/>
          <w:color w:val="auto"/>
        </w:rPr>
      </w:pPr>
      <w:r w:rsidRPr="00AD2C9C">
        <w:rPr>
          <w:rFonts w:asciiTheme="minorHAnsi" w:hAnsiTheme="minorHAnsi" w:cstheme="minorHAnsi"/>
          <w:color w:val="auto"/>
        </w:rPr>
        <w:t xml:space="preserve">L’operatore economico fa ricorso all’avvalimento?  </w:t>
      </w:r>
      <w:r w:rsidRPr="00AD2C9C">
        <w:rPr>
          <w:rFonts w:asciiTheme="minorHAnsi" w:hAnsiTheme="minorHAnsi" w:cstheme="minorHAnsi"/>
          <w:b/>
          <w:bCs/>
          <w:i/>
          <w:iCs/>
          <w:color w:val="auto"/>
        </w:rPr>
        <w:t>(barrare ciò che interessa)</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rsidR="00C85B82" w:rsidRPr="00AD2C9C" w:rsidRDefault="001B34A0"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5B79F4" w:rsidRPr="00AD2C9C" w:rsidRDefault="00C85B82" w:rsidP="00C85B82">
      <w:pPr>
        <w:pStyle w:val="Default"/>
        <w:spacing w:after="4"/>
        <w:ind w:right="41"/>
        <w:jc w:val="both"/>
        <w:rPr>
          <w:rFonts w:asciiTheme="minorHAnsi" w:hAnsiTheme="minorHAnsi" w:cstheme="minorHAnsi"/>
          <w:color w:val="auto"/>
        </w:rPr>
      </w:pPr>
      <w:r w:rsidRPr="00AD2C9C">
        <w:rPr>
          <w:rFonts w:asciiTheme="minorHAnsi" w:hAnsiTheme="minorHAnsi" w:cstheme="minorHAnsi"/>
          <w:b/>
          <w:bCs/>
          <w:i/>
          <w:iCs/>
          <w:color w:val="auto"/>
        </w:rPr>
        <w:t xml:space="preserve"> </w:t>
      </w:r>
      <w:r w:rsidR="00977321" w:rsidRPr="00AD2C9C">
        <w:rPr>
          <w:rFonts w:asciiTheme="minorHAnsi" w:hAnsiTheme="minorHAnsi" w:cstheme="minorHAnsi"/>
          <w:b/>
          <w:bCs/>
          <w:i/>
          <w:iCs/>
          <w:color w:val="auto"/>
        </w:rPr>
        <w:t>(in caso affermativo occorre produrre il DGUE sia da parte del candidato, che della ausiliaria)</w:t>
      </w:r>
      <w:r w:rsidR="00977321" w:rsidRPr="00AD2C9C">
        <w:rPr>
          <w:rFonts w:asciiTheme="minorHAnsi" w:hAnsiTheme="minorHAnsi" w:cstheme="minorHAnsi"/>
          <w:b/>
          <w:bCs/>
          <w:color w:val="auto"/>
        </w:rPr>
        <w:t xml:space="preserve"> </w:t>
      </w:r>
      <w:r w:rsidR="00977321" w:rsidRPr="00AD2C9C">
        <w:rPr>
          <w:rFonts w:asciiTheme="minorHAnsi" w:hAnsiTheme="minorHAnsi" w:cstheme="minorHAnsi"/>
          <w:color w:val="auto"/>
        </w:rPr>
        <w:t xml:space="preserve"> </w:t>
      </w:r>
    </w:p>
    <w:p w:rsidR="005B79F4" w:rsidRPr="00AD2C9C" w:rsidRDefault="00977321" w:rsidP="00AD2C9C">
      <w:pPr>
        <w:pStyle w:val="Default"/>
        <w:spacing w:after="1"/>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rsidR="005B79F4" w:rsidRPr="00870479" w:rsidRDefault="00977321" w:rsidP="00AD2C9C">
      <w:pPr>
        <w:pStyle w:val="Default"/>
        <w:spacing w:after="5"/>
        <w:ind w:right="41"/>
        <w:jc w:val="both"/>
        <w:rPr>
          <w:rFonts w:asciiTheme="minorHAnsi" w:hAnsiTheme="minorHAnsi" w:cstheme="minorHAnsi"/>
          <w:color w:val="FF0000"/>
        </w:rPr>
      </w:pPr>
      <w:r w:rsidRPr="00870479">
        <w:rPr>
          <w:rFonts w:asciiTheme="minorHAnsi" w:hAnsiTheme="minorHAnsi" w:cstheme="minorHAnsi"/>
          <w:b/>
          <w:bCs/>
          <w:color w:val="FF0000"/>
        </w:rPr>
        <w:t xml:space="preserve">D) MOTIVI DI ESCLUSIONE </w:t>
      </w:r>
    </w:p>
    <w:p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b/>
          <w:bCs/>
          <w:color w:val="auto"/>
        </w:rPr>
        <w:t>D1) MOTIVI LEGATI A CONDANNE PENALI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5B79F4" w:rsidRPr="00AD2C9C" w:rsidRDefault="00977321" w:rsidP="00C85B82">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w:t>
      </w:r>
      <w:r w:rsidRPr="00AD2C9C">
        <w:rPr>
          <w:rFonts w:asciiTheme="minorHAnsi" w:hAnsiTheme="minorHAnsi" w:cstheme="minorHAnsi"/>
          <w:color w:val="auto"/>
          <w:position w:val="8"/>
          <w:vertAlign w:val="superscript"/>
        </w:rPr>
        <w:t>1</w:t>
      </w:r>
      <w:r w:rsidR="0048330B">
        <w:rPr>
          <w:rStyle w:val="Rimandonotaapidipagina"/>
          <w:rFonts w:asciiTheme="minorHAnsi" w:hAnsiTheme="minorHAnsi" w:cstheme="minorHAnsi"/>
          <w:color w:val="auto"/>
        </w:rPr>
        <w:footnoteReference w:id="1"/>
      </w:r>
      <w:r w:rsidRPr="00AD2C9C">
        <w:rPr>
          <w:rFonts w:asciiTheme="minorHAnsi" w:hAnsiTheme="minorHAnsi" w:cstheme="minorHAnsi"/>
          <w:color w:val="auto"/>
        </w:rPr>
        <w:t xml:space="preserve"> ha subito una condanna, con sentenza definitiva o decreto penale di </w:t>
      </w:r>
      <w:r w:rsidRPr="00AD2C9C">
        <w:rPr>
          <w:rFonts w:asciiTheme="minorHAnsi" w:hAnsiTheme="minorHAnsi" w:cstheme="minorHAnsi"/>
          <w:color w:val="auto"/>
        </w:rPr>
        <w:lastRenderedPageBreak/>
        <w:t xml:space="preserve">condanna irrevocabile o sentenza di applicazione della pena su richiesta delle parti ex art. 444 c.p.p. per uno dei seguenti reati?: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consumati o tentati, di cui agli </w:t>
      </w:r>
      <w:hyperlink r:id="rId11" w:anchor="416" w:history="1">
        <w:r w:rsidRPr="00AD2C9C">
          <w:rPr>
            <w:rFonts w:asciiTheme="minorHAnsi" w:hAnsiTheme="minorHAnsi" w:cstheme="minorHAnsi"/>
            <w:color w:val="0461C1"/>
          </w:rPr>
          <w:t>articoli 416, 416</w:t>
        </w:r>
      </w:hyperlink>
      <w:hyperlink r:id="rId12" w:anchor="416" w:history="1">
        <w:r w:rsidRPr="00AD2C9C">
          <w:rPr>
            <w:rFonts w:asciiTheme="minorHAnsi" w:hAnsiTheme="minorHAnsi" w:cstheme="minorHAnsi"/>
            <w:color w:val="0461C1"/>
          </w:rPr>
          <w:t>-</w:t>
        </w:r>
      </w:hyperlink>
      <w:hyperlink r:id="rId13" w:anchor="416" w:history="1">
        <w:r w:rsidRPr="00AD2C9C">
          <w:rPr>
            <w:rFonts w:asciiTheme="minorHAnsi" w:hAnsiTheme="minorHAnsi" w:cstheme="minorHAnsi"/>
            <w:color w:val="0461C1"/>
          </w:rPr>
          <w:t>bis del codice penale</w:t>
        </w:r>
      </w:hyperlink>
      <w:hyperlink r:id="rId14" w:anchor="416"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ovvero delitti commessi avvalendosi delle condizioni previste dal predetto </w:t>
      </w:r>
      <w:hyperlink r:id="rId15" w:anchor="416-bis" w:history="1">
        <w:r w:rsidRPr="00AD2C9C">
          <w:rPr>
            <w:rFonts w:asciiTheme="minorHAnsi" w:hAnsiTheme="minorHAnsi" w:cstheme="minorHAnsi"/>
            <w:color w:val="0461C1"/>
          </w:rPr>
          <w:t>articolo 416</w:t>
        </w:r>
      </w:hyperlink>
      <w:hyperlink r:id="rId16" w:anchor="416-bis" w:history="1">
        <w:r w:rsidRPr="00AD2C9C">
          <w:rPr>
            <w:rFonts w:asciiTheme="minorHAnsi" w:hAnsiTheme="minorHAnsi" w:cstheme="minorHAnsi"/>
            <w:color w:val="0461C1"/>
          </w:rPr>
          <w:t>-</w:t>
        </w:r>
      </w:hyperlink>
      <w:hyperlink r:id="rId17" w:anchor="416-bis" w:history="1">
        <w:r w:rsidRPr="00AD2C9C">
          <w:rPr>
            <w:rFonts w:asciiTheme="minorHAnsi" w:hAnsiTheme="minorHAnsi" w:cstheme="minorHAnsi"/>
            <w:color w:val="0461C1"/>
          </w:rPr>
          <w:t>bis</w:t>
        </w:r>
      </w:hyperlink>
      <w:hyperlink r:id="rId18" w:anchor="416-bis"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ovvero al fine di agevolare l'attività delle associazioni previste dallo stesso articolo, nonché per i delitti, consumati o tentati, previsti dall'</w:t>
      </w:r>
      <w:hyperlink r:id="rId19" w:anchor="y_1990_0309" w:history="1">
        <w:r w:rsidRPr="00AD2C9C">
          <w:rPr>
            <w:rFonts w:asciiTheme="minorHAnsi" w:hAnsiTheme="minorHAnsi" w:cstheme="minorHAnsi"/>
            <w:color w:val="0461C1"/>
          </w:rPr>
          <w:t>articolo 74 del decreto del Presidente della</w:t>
        </w:r>
      </w:hyperlink>
      <w:hyperlink r:id="rId20" w:anchor="y_1990_0309" w:history="1">
        <w:r w:rsidRPr="00AD2C9C">
          <w:rPr>
            <w:rFonts w:asciiTheme="minorHAnsi" w:hAnsiTheme="minorHAnsi" w:cstheme="minorHAnsi"/>
            <w:color w:val="0461C1"/>
          </w:rPr>
          <w:t xml:space="preserve"> </w:t>
        </w:r>
      </w:hyperlink>
      <w:hyperlink r:id="rId21" w:anchor="y_1990_0309" w:history="1">
        <w:r w:rsidRPr="00AD2C9C">
          <w:rPr>
            <w:rFonts w:asciiTheme="minorHAnsi" w:hAnsiTheme="minorHAnsi" w:cstheme="minorHAnsi"/>
            <w:color w:val="0461C1"/>
          </w:rPr>
          <w:t>Repubblica 9 ottobre 1990, n. 309</w:t>
        </w:r>
      </w:hyperlink>
      <w:hyperlink r:id="rId22" w:anchor="y_1990_030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dall’</w:t>
      </w:r>
      <w:hyperlink r:id="rId23" w:anchor="y_1973_0043" w:history="1">
        <w:r w:rsidRPr="00AD2C9C">
          <w:rPr>
            <w:rFonts w:asciiTheme="minorHAnsi" w:hAnsiTheme="minorHAnsi" w:cstheme="minorHAnsi"/>
            <w:color w:val="0461C1"/>
          </w:rPr>
          <w:t>articolo 291</w:t>
        </w:r>
      </w:hyperlink>
      <w:hyperlink r:id="rId24" w:anchor="y_1973_0043" w:history="1">
        <w:r w:rsidRPr="00AD2C9C">
          <w:rPr>
            <w:rFonts w:asciiTheme="minorHAnsi" w:hAnsiTheme="minorHAnsi" w:cstheme="minorHAnsi"/>
            <w:color w:val="0461C1"/>
          </w:rPr>
          <w:t>-</w:t>
        </w:r>
      </w:hyperlink>
      <w:hyperlink r:id="rId25" w:anchor="y_1973_0043" w:history="1">
        <w:r w:rsidRPr="00AD2C9C">
          <w:rPr>
            <w:rFonts w:asciiTheme="minorHAnsi" w:hAnsiTheme="minorHAnsi" w:cstheme="minorHAnsi"/>
            <w:color w:val="0461C1"/>
          </w:rPr>
          <w:t>quater del decreto del Presidente della Repubblica 23 gennaio</w:t>
        </w:r>
      </w:hyperlink>
      <w:hyperlink r:id="rId26" w:anchor="y_1973_0043" w:history="1">
        <w:r w:rsidRPr="00AD2C9C">
          <w:rPr>
            <w:rFonts w:asciiTheme="minorHAnsi" w:hAnsiTheme="minorHAnsi" w:cstheme="minorHAnsi"/>
            <w:color w:val="0461C1"/>
          </w:rPr>
          <w:t xml:space="preserve"> </w:t>
        </w:r>
      </w:hyperlink>
      <w:hyperlink r:id="rId27" w:anchor="y_1973_0043" w:history="1">
        <w:r w:rsidRPr="00AD2C9C">
          <w:rPr>
            <w:rFonts w:asciiTheme="minorHAnsi" w:hAnsiTheme="minorHAnsi" w:cstheme="minorHAnsi"/>
            <w:color w:val="0461C1"/>
          </w:rPr>
          <w:t>1973, n. 43</w:t>
        </w:r>
      </w:hyperlink>
      <w:hyperlink r:id="rId28" w:anchor="y_1973_0043"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e dal</w:t>
      </w:r>
      <w:hyperlink r:id="rId29" w:anchor="260" w:history="1">
        <w:r w:rsidRPr="00AD2C9C">
          <w:rPr>
            <w:rFonts w:asciiTheme="minorHAnsi" w:hAnsiTheme="minorHAnsi" w:cstheme="minorHAnsi"/>
            <w:color w:val="auto"/>
          </w:rPr>
          <w:t xml:space="preserve"> l'</w:t>
        </w:r>
      </w:hyperlink>
      <w:hyperlink r:id="rId30" w:anchor="260" w:history="1">
        <w:r w:rsidRPr="00AD2C9C">
          <w:rPr>
            <w:rFonts w:asciiTheme="minorHAnsi" w:hAnsiTheme="minorHAnsi" w:cstheme="minorHAnsi"/>
            <w:color w:val="0461C1"/>
          </w:rPr>
          <w:t>articolo 260 del decreto legislativo 3 aprile 2006, n. 152</w:t>
        </w:r>
      </w:hyperlink>
      <w:hyperlink r:id="rId31" w:anchor="260"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in quanto riconducibili alla partecipazione a un'organizzazione criminale, quale definita all'articolo 2 della decisione quadro 2008/841/GAI del Consiglio;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consumati o tentati, di cui agli </w:t>
      </w:r>
      <w:hyperlink r:id="rId32" w:anchor="317" w:history="1">
        <w:r w:rsidRPr="00AD2C9C">
          <w:rPr>
            <w:rFonts w:asciiTheme="minorHAnsi" w:hAnsiTheme="minorHAnsi" w:cstheme="minorHAnsi"/>
            <w:color w:val="0461C1"/>
          </w:rPr>
          <w:t>articoli 317, 318, 319, 319</w:t>
        </w:r>
      </w:hyperlink>
      <w:hyperlink r:id="rId33" w:anchor="317" w:history="1">
        <w:r w:rsidRPr="00AD2C9C">
          <w:rPr>
            <w:rFonts w:asciiTheme="minorHAnsi" w:hAnsiTheme="minorHAnsi" w:cstheme="minorHAnsi"/>
            <w:color w:val="0461C1"/>
          </w:rPr>
          <w:t>-</w:t>
        </w:r>
      </w:hyperlink>
      <w:hyperlink r:id="rId34" w:anchor="317" w:history="1">
        <w:r w:rsidRPr="00AD2C9C">
          <w:rPr>
            <w:rFonts w:asciiTheme="minorHAnsi" w:hAnsiTheme="minorHAnsi" w:cstheme="minorHAnsi"/>
            <w:color w:val="0461C1"/>
          </w:rPr>
          <w:t>ter, 319</w:t>
        </w:r>
      </w:hyperlink>
      <w:hyperlink r:id="rId35" w:anchor="317" w:history="1">
        <w:r w:rsidRPr="00AD2C9C">
          <w:rPr>
            <w:rFonts w:asciiTheme="minorHAnsi" w:hAnsiTheme="minorHAnsi" w:cstheme="minorHAnsi"/>
            <w:color w:val="0461C1"/>
          </w:rPr>
          <w:t>-</w:t>
        </w:r>
      </w:hyperlink>
      <w:hyperlink r:id="rId36" w:anchor="317" w:history="1">
        <w:r w:rsidRPr="00AD2C9C">
          <w:rPr>
            <w:rFonts w:asciiTheme="minorHAnsi" w:hAnsiTheme="minorHAnsi" w:cstheme="minorHAnsi"/>
            <w:color w:val="0461C1"/>
          </w:rPr>
          <w:t>quater, 320, 321, 322, 322</w:t>
        </w:r>
      </w:hyperlink>
      <w:hyperlink r:id="rId37" w:anchor="317" w:history="1">
        <w:r w:rsidRPr="00AD2C9C">
          <w:rPr>
            <w:rFonts w:asciiTheme="minorHAnsi" w:hAnsiTheme="minorHAnsi" w:cstheme="minorHAnsi"/>
            <w:color w:val="0461C1"/>
          </w:rPr>
          <w:t>-</w:t>
        </w:r>
      </w:hyperlink>
      <w:hyperlink r:id="rId38" w:anchor="317" w:history="1">
        <w:r w:rsidRPr="00AD2C9C">
          <w:rPr>
            <w:rFonts w:asciiTheme="minorHAnsi" w:hAnsiTheme="minorHAnsi" w:cstheme="minorHAnsi"/>
            <w:color w:val="0461C1"/>
          </w:rPr>
          <w:t>bis</w:t>
        </w:r>
      </w:hyperlink>
      <w:hyperlink r:id="rId39" w:anchor="317" w:history="1">
        <w:r w:rsidRPr="00AD2C9C">
          <w:rPr>
            <w:rFonts w:asciiTheme="minorHAnsi" w:hAnsiTheme="minorHAnsi" w:cstheme="minorHAnsi"/>
            <w:color w:val="auto"/>
          </w:rPr>
          <w:t xml:space="preserve"> ,</w:t>
        </w:r>
      </w:hyperlink>
      <w:hyperlink r:id="rId40" w:anchor="346-bis" w:history="1">
        <w:r w:rsidRPr="00AD2C9C">
          <w:rPr>
            <w:rFonts w:asciiTheme="minorHAnsi" w:hAnsiTheme="minorHAnsi" w:cstheme="minorHAnsi"/>
            <w:color w:val="auto"/>
          </w:rPr>
          <w:t xml:space="preserve">  </w:t>
        </w:r>
      </w:hyperlink>
      <w:hyperlink r:id="rId41" w:anchor="346-bis" w:history="1">
        <w:r w:rsidRPr="00AD2C9C">
          <w:rPr>
            <w:rFonts w:asciiTheme="minorHAnsi" w:hAnsiTheme="minorHAnsi" w:cstheme="minorHAnsi"/>
            <w:color w:val="0461C1"/>
          </w:rPr>
          <w:t>346</w:t>
        </w:r>
      </w:hyperlink>
      <w:hyperlink r:id="rId42" w:anchor="346-bis" w:history="1">
        <w:r w:rsidRPr="00AD2C9C">
          <w:rPr>
            <w:rFonts w:asciiTheme="minorHAnsi" w:hAnsiTheme="minorHAnsi" w:cstheme="minorHAnsi"/>
            <w:color w:val="0461C1"/>
          </w:rPr>
          <w:t>-</w:t>
        </w:r>
      </w:hyperlink>
      <w:hyperlink r:id="rId43" w:anchor="346-bis" w:history="1">
        <w:r w:rsidRPr="00AD2C9C">
          <w:rPr>
            <w:rFonts w:asciiTheme="minorHAnsi" w:hAnsiTheme="minorHAnsi" w:cstheme="minorHAnsi"/>
            <w:color w:val="0461C1"/>
          </w:rPr>
          <w:t>bis</w:t>
        </w:r>
      </w:hyperlink>
      <w:hyperlink r:id="rId44" w:anchor="346-bis"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w:t>
      </w:r>
      <w:hyperlink r:id="rId45" w:anchor="353" w:history="1">
        <w:r w:rsidRPr="00AD2C9C">
          <w:rPr>
            <w:rFonts w:asciiTheme="minorHAnsi" w:hAnsiTheme="minorHAnsi" w:cstheme="minorHAnsi"/>
            <w:color w:val="0461C1"/>
          </w:rPr>
          <w:t>353, 353</w:t>
        </w:r>
      </w:hyperlink>
      <w:hyperlink r:id="rId46" w:anchor="353" w:history="1">
        <w:r w:rsidRPr="00AD2C9C">
          <w:rPr>
            <w:rFonts w:asciiTheme="minorHAnsi" w:hAnsiTheme="minorHAnsi" w:cstheme="minorHAnsi"/>
            <w:color w:val="0461C1"/>
          </w:rPr>
          <w:t>-</w:t>
        </w:r>
      </w:hyperlink>
      <w:hyperlink r:id="rId47" w:anchor="353" w:history="1">
        <w:r w:rsidRPr="00AD2C9C">
          <w:rPr>
            <w:rFonts w:asciiTheme="minorHAnsi" w:hAnsiTheme="minorHAnsi" w:cstheme="minorHAnsi"/>
            <w:color w:val="0461C1"/>
          </w:rPr>
          <w:t>bis, 354, 355 e 356 del codice penale</w:t>
        </w:r>
      </w:hyperlink>
      <w:hyperlink r:id="rId48" w:anchor="353"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nonché all’</w:t>
      </w:r>
      <w:hyperlink r:id="rId49" w:anchor="2635" w:history="1">
        <w:r w:rsidRPr="00AD2C9C">
          <w:rPr>
            <w:rFonts w:asciiTheme="minorHAnsi" w:hAnsiTheme="minorHAnsi" w:cstheme="minorHAnsi"/>
            <w:color w:val="0461C1"/>
          </w:rPr>
          <w:t>articolo 2635 del codice civile</w:t>
        </w:r>
      </w:hyperlink>
      <w:hyperlink r:id="rId50" w:anchor="2635"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frode ai sensi dell'articolo 1 della convenzione relativa alla tutela degli interessi finanziari delle Comunità europee;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consumati o tentati, commessi con finalità di terrorismo, anche internazionale, e di eversione dell'ordine costituzionale reati terroristici o reati connessi alle attività terroristiche;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delitti di cui agli </w:t>
      </w:r>
      <w:hyperlink r:id="rId51" w:anchor="648-bis" w:history="1">
        <w:r w:rsidRPr="00AD2C9C">
          <w:rPr>
            <w:rFonts w:asciiTheme="minorHAnsi" w:hAnsiTheme="minorHAnsi" w:cstheme="minorHAnsi"/>
            <w:color w:val="0461C1"/>
          </w:rPr>
          <w:t>articoli 648</w:t>
        </w:r>
      </w:hyperlink>
      <w:hyperlink r:id="rId52" w:anchor="648-bis" w:history="1">
        <w:r w:rsidRPr="00AD2C9C">
          <w:rPr>
            <w:rFonts w:asciiTheme="minorHAnsi" w:hAnsiTheme="minorHAnsi" w:cstheme="minorHAnsi"/>
            <w:color w:val="0461C1"/>
          </w:rPr>
          <w:t>-</w:t>
        </w:r>
      </w:hyperlink>
      <w:hyperlink r:id="rId53" w:anchor="648-bis" w:history="1">
        <w:r w:rsidRPr="00AD2C9C">
          <w:rPr>
            <w:rFonts w:asciiTheme="minorHAnsi" w:hAnsiTheme="minorHAnsi" w:cstheme="minorHAnsi"/>
            <w:color w:val="0461C1"/>
          </w:rPr>
          <w:t>bis, 648</w:t>
        </w:r>
      </w:hyperlink>
      <w:hyperlink r:id="rId54" w:anchor="648-bis" w:history="1">
        <w:r w:rsidRPr="00AD2C9C">
          <w:rPr>
            <w:rFonts w:asciiTheme="minorHAnsi" w:hAnsiTheme="minorHAnsi" w:cstheme="minorHAnsi"/>
            <w:color w:val="0461C1"/>
          </w:rPr>
          <w:t>-</w:t>
        </w:r>
      </w:hyperlink>
      <w:hyperlink r:id="rId55" w:anchor="648-bis" w:history="1">
        <w:r w:rsidRPr="00AD2C9C">
          <w:rPr>
            <w:rFonts w:asciiTheme="minorHAnsi" w:hAnsiTheme="minorHAnsi" w:cstheme="minorHAnsi"/>
            <w:color w:val="0461C1"/>
          </w:rPr>
          <w:t>ter e 648</w:t>
        </w:r>
      </w:hyperlink>
      <w:hyperlink r:id="rId56" w:anchor="648-bis" w:history="1">
        <w:r w:rsidRPr="00AD2C9C">
          <w:rPr>
            <w:rFonts w:asciiTheme="minorHAnsi" w:hAnsiTheme="minorHAnsi" w:cstheme="minorHAnsi"/>
            <w:color w:val="0461C1"/>
          </w:rPr>
          <w:t>-</w:t>
        </w:r>
      </w:hyperlink>
      <w:hyperlink r:id="rId57" w:anchor="648-bis" w:history="1">
        <w:r w:rsidRPr="00AD2C9C">
          <w:rPr>
            <w:rFonts w:asciiTheme="minorHAnsi" w:hAnsiTheme="minorHAnsi" w:cstheme="minorHAnsi"/>
            <w:color w:val="0461C1"/>
          </w:rPr>
          <w:t>ter.1 del codice penale</w:t>
        </w:r>
      </w:hyperlink>
      <w:hyperlink r:id="rId58" w:anchor="648-bis"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riciclaggio di proventi di attività criminose o finanziamento del terrorismo, quali definiti all'</w:t>
      </w:r>
      <w:hyperlink r:id="rId59" w:anchor="y_2007_0109" w:history="1">
        <w:r w:rsidRPr="00AD2C9C">
          <w:rPr>
            <w:rFonts w:asciiTheme="minorHAnsi" w:hAnsiTheme="minorHAnsi" w:cstheme="minorHAnsi"/>
            <w:color w:val="0461C1"/>
          </w:rPr>
          <w:t>articolo 1 del decreto legislativo 22 giugno 2007, n. 109</w:t>
        </w:r>
      </w:hyperlink>
      <w:hyperlink r:id="rId60" w:anchor="y_2007_010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e successive modificazioni;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sfruttamento del lavoro minorile e altre forme di tratta di esseri umani definite con il decreto legislativo 4 marzo 2014, n. 24;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 xml:space="preserve">ogni altro delitto da cui derivi, quale pena accessoria, l'incapacità di contrattare con la pubblica amministrazione;   </w:t>
      </w:r>
    </w:p>
    <w:p w:rsidR="005B79F4" w:rsidRPr="00AD2C9C" w:rsidRDefault="00977321" w:rsidP="00C85B82">
      <w:pPr>
        <w:pStyle w:val="Default"/>
        <w:numPr>
          <w:ilvl w:val="0"/>
          <w:numId w:val="3"/>
        </w:numPr>
        <w:spacing w:before="60"/>
        <w:ind w:right="41"/>
        <w:jc w:val="both"/>
        <w:rPr>
          <w:rFonts w:asciiTheme="minorHAnsi" w:hAnsiTheme="minorHAnsi" w:cstheme="minorHAnsi"/>
          <w:color w:val="auto"/>
        </w:rPr>
      </w:pPr>
      <w:r w:rsidRPr="00AD2C9C">
        <w:rPr>
          <w:rFonts w:asciiTheme="minorHAnsi" w:hAnsiTheme="minorHAnsi" w:cstheme="minorHAnsi"/>
          <w:color w:val="auto"/>
        </w:rPr>
        <w:t>di non trovarsi nelle condizioni di esclusione di cui al D.</w:t>
      </w:r>
      <w:r w:rsidR="00C85B82">
        <w:rPr>
          <w:rFonts w:asciiTheme="minorHAnsi" w:hAnsiTheme="minorHAnsi" w:cstheme="minorHAnsi"/>
          <w:color w:val="auto"/>
        </w:rPr>
        <w:t xml:space="preserve"> </w:t>
      </w:r>
      <w:r w:rsidRPr="00AD2C9C">
        <w:rPr>
          <w:rFonts w:asciiTheme="minorHAnsi" w:hAnsiTheme="minorHAnsi" w:cstheme="minorHAnsi"/>
          <w:color w:val="auto"/>
        </w:rPr>
        <w:t xml:space="preserve">Lgs. 159/2011 e </w:t>
      </w:r>
      <w:proofErr w:type="spellStart"/>
      <w:r w:rsidRPr="00AD2C9C">
        <w:rPr>
          <w:rFonts w:asciiTheme="minorHAnsi" w:hAnsiTheme="minorHAnsi" w:cstheme="minorHAnsi"/>
          <w:color w:val="auto"/>
        </w:rPr>
        <w:t>s.m</w:t>
      </w:r>
      <w:r w:rsidR="00C85B82">
        <w:rPr>
          <w:rFonts w:asciiTheme="minorHAnsi" w:hAnsiTheme="minorHAnsi" w:cstheme="minorHAnsi"/>
          <w:color w:val="auto"/>
        </w:rPr>
        <w:t>.i</w:t>
      </w:r>
      <w:proofErr w:type="spellEnd"/>
      <w:r w:rsidRPr="00AD2C9C">
        <w:rPr>
          <w:rFonts w:asciiTheme="minorHAnsi" w:hAnsiTheme="minorHAnsi" w:cstheme="minorHAnsi"/>
          <w:color w:val="auto"/>
        </w:rPr>
        <w:t xml:space="preserve"> (normativa antimafia);  </w:t>
      </w:r>
    </w:p>
    <w:p w:rsidR="00C85B82" w:rsidRPr="00AD2C9C" w:rsidRDefault="001B34A0"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5B79F4" w:rsidRPr="00AD2C9C" w:rsidRDefault="00C85B82" w:rsidP="00C85B82">
      <w:pPr>
        <w:pStyle w:val="Default"/>
        <w:spacing w:after="4"/>
        <w:ind w:left="237" w:right="41"/>
        <w:jc w:val="both"/>
        <w:rPr>
          <w:rFonts w:asciiTheme="minorHAnsi" w:hAnsiTheme="minorHAnsi" w:cstheme="minorHAnsi"/>
          <w:color w:val="auto"/>
        </w:rPr>
      </w:pPr>
      <w:r w:rsidRPr="00AD2C9C">
        <w:rPr>
          <w:rFonts w:asciiTheme="minorHAnsi" w:hAnsiTheme="minorHAnsi" w:cstheme="minorHAnsi"/>
          <w:b/>
          <w:bCs/>
          <w:i/>
          <w:iCs/>
          <w:color w:val="auto"/>
        </w:rPr>
        <w:t xml:space="preserve"> </w:t>
      </w:r>
      <w:r w:rsidR="00977321" w:rsidRPr="00AD2C9C">
        <w:rPr>
          <w:rFonts w:asciiTheme="minorHAnsi" w:hAnsiTheme="minorHAnsi" w:cstheme="minorHAnsi"/>
          <w:b/>
          <w:bCs/>
          <w:i/>
          <w:iCs/>
          <w:color w:val="auto"/>
        </w:rPr>
        <w:t xml:space="preserve">(in caso affermativo occorre specificare le condanne riportate): </w:t>
      </w:r>
    </w:p>
    <w:p w:rsidR="005B79F4" w:rsidRPr="00AD2C9C" w:rsidRDefault="00977321" w:rsidP="00AD2C9C">
      <w:pPr>
        <w:pStyle w:val="Default"/>
        <w:spacing w:after="4"/>
        <w:ind w:left="237" w:right="41"/>
        <w:jc w:val="both"/>
        <w:rPr>
          <w:rFonts w:asciiTheme="minorHAnsi" w:hAnsiTheme="minorHAnsi" w:cstheme="minorHAnsi"/>
          <w:color w:val="auto"/>
        </w:rPr>
      </w:pPr>
      <w:r w:rsidRPr="00AD2C9C">
        <w:rPr>
          <w:rFonts w:asciiTheme="minorHAnsi" w:hAnsiTheme="minorHAnsi" w:cstheme="minorHAnsi"/>
          <w:b/>
          <w:bCs/>
          <w:i/>
          <w:iCs/>
          <w:color w:val="auto"/>
        </w:rPr>
        <w:t xml:space="preserve">………………………………………………………..……………………………………………………………………………………………………………………………………………………………………………………………………………………………………………………………………………………………………………………………………………………………………………………………… </w:t>
      </w:r>
      <w:r w:rsidRPr="00AD2C9C">
        <w:rPr>
          <w:rFonts w:asciiTheme="minorHAnsi" w:hAnsiTheme="minorHAnsi" w:cstheme="minorHAnsi"/>
          <w:color w:val="auto"/>
        </w:rPr>
        <w:t xml:space="preserve"> </w:t>
      </w:r>
    </w:p>
    <w:p w:rsidR="005B79F4" w:rsidRPr="00AD2C9C" w:rsidRDefault="00977321"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b/>
          <w:bCs/>
          <w:i/>
          <w:iCs/>
          <w:color w:val="auto"/>
        </w:rPr>
        <w:t xml:space="preserve">(in caso la condanna riguardi soggetti cessati nell’anno antecedente la data di pubblicazione del bando/spedizione della lettera di invito, occorre spiegare la completa ed effettiva dissociazione dell’operatore economico concorrente dalla condotta penalmente sanzionata del soggetto cessato. Ad es. atti di citazione; verbali di assemblea, etc.): </w:t>
      </w:r>
      <w:r w:rsidRPr="00AD2C9C">
        <w:rPr>
          <w:rFonts w:asciiTheme="minorHAnsi" w:hAnsiTheme="minorHAnsi" w:cstheme="minorHAnsi"/>
          <w:color w:val="auto"/>
        </w:rPr>
        <w:t xml:space="preserve"> </w:t>
      </w:r>
    </w:p>
    <w:p w:rsidR="005B79F4" w:rsidRPr="00AD2C9C" w:rsidRDefault="00977321" w:rsidP="0048330B">
      <w:pPr>
        <w:pStyle w:val="Default"/>
        <w:spacing w:after="32"/>
        <w:ind w:right="41"/>
        <w:jc w:val="both"/>
        <w:rPr>
          <w:rFonts w:asciiTheme="minorHAnsi" w:hAnsiTheme="minorHAnsi" w:cstheme="minorHAnsi"/>
          <w:color w:val="auto"/>
        </w:rPr>
      </w:pPr>
      <w:r w:rsidRPr="00AD2C9C">
        <w:rPr>
          <w:rFonts w:asciiTheme="minorHAnsi" w:hAnsiTheme="minorHAnsi" w:cstheme="minorHAnsi"/>
          <w:b/>
          <w:bCs/>
          <w:i/>
          <w:iCs/>
          <w:color w:val="auto"/>
        </w:rPr>
        <w:t>………………………………………………………………………………………………………………………………………………………………………………………………………………………………………………………………………………………………………………………………………………………………………………………………</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rsidR="005B79F4"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D2) MOTIVI LEGATI AL PAGAMENTO DI IMPOSTE O CONTRIBUTI PREVIDENZIALI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5B79F4" w:rsidRPr="00AD2C9C" w:rsidRDefault="00977321" w:rsidP="00AD2C9C">
      <w:pPr>
        <w:pStyle w:val="Default"/>
        <w:spacing w:after="41"/>
        <w:ind w:right="41"/>
        <w:jc w:val="both"/>
        <w:rPr>
          <w:rFonts w:asciiTheme="minorHAnsi" w:hAnsiTheme="minorHAnsi" w:cstheme="minorHAnsi"/>
          <w:color w:val="auto"/>
        </w:rPr>
      </w:pPr>
      <w:r w:rsidRPr="00AD2C9C">
        <w:rPr>
          <w:rFonts w:asciiTheme="minorHAnsi" w:hAnsiTheme="minorHAnsi" w:cstheme="minorHAnsi"/>
          <w:color w:val="auto"/>
        </w:rPr>
        <w:t>L’operatore economico ha commesso violazioni gravi, definitivamente accertate, rispetto agli obblighi relativi al pagamento delle imposte e tasse, o contributi previdenziali?</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rsidR="00C85B82" w:rsidRPr="00AD2C9C" w:rsidRDefault="001B34A0" w:rsidP="00C85B82">
      <w:pPr>
        <w:pStyle w:val="Default"/>
        <w:spacing w:after="9"/>
        <w:ind w:right="41"/>
        <w:jc w:val="both"/>
        <w:rPr>
          <w:rFonts w:asciiTheme="minorHAnsi" w:hAnsiTheme="minorHAnsi" w:cstheme="minorHAnsi"/>
          <w:color w:val="auto"/>
        </w:rPr>
      </w:pPr>
      <w:r>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5B79F4" w:rsidRPr="00AD2C9C" w:rsidRDefault="00977321" w:rsidP="00AD2C9C">
      <w:pPr>
        <w:pStyle w:val="Default"/>
        <w:spacing w:after="32"/>
        <w:ind w:right="41"/>
        <w:jc w:val="both"/>
        <w:rPr>
          <w:rFonts w:asciiTheme="minorHAnsi" w:hAnsiTheme="minorHAnsi" w:cstheme="minorHAnsi"/>
          <w:color w:val="auto"/>
        </w:rPr>
      </w:pPr>
      <w:r w:rsidRPr="00AD2C9C">
        <w:rPr>
          <w:rFonts w:asciiTheme="minorHAnsi" w:hAnsiTheme="minorHAnsi" w:cstheme="minorHAnsi"/>
          <w:b/>
          <w:bCs/>
          <w:i/>
          <w:iCs/>
          <w:color w:val="auto"/>
        </w:rPr>
        <w:t xml:space="preserve"> (in caso affermativo occorre specificare le violazioni riportate con il loro esatto ammontare ): </w:t>
      </w:r>
    </w:p>
    <w:p w:rsidR="005B79F4" w:rsidRPr="00AD2C9C" w:rsidRDefault="00977321" w:rsidP="00AD2C9C">
      <w:pPr>
        <w:pStyle w:val="Default"/>
        <w:spacing w:after="32"/>
        <w:ind w:right="41"/>
        <w:jc w:val="both"/>
        <w:rPr>
          <w:rFonts w:asciiTheme="minorHAnsi" w:hAnsiTheme="minorHAnsi" w:cstheme="minorHAnsi"/>
          <w:color w:val="auto"/>
        </w:rPr>
      </w:pPr>
      <w:r w:rsidRPr="00AD2C9C">
        <w:rPr>
          <w:rFonts w:asciiTheme="minorHAnsi" w:hAnsiTheme="minorHAnsi" w:cstheme="minorHAnsi"/>
          <w:b/>
          <w:bCs/>
          <w:i/>
          <w:iCs/>
          <w:color w:val="auto"/>
        </w:rPr>
        <w:lastRenderedPageBreak/>
        <w:t>…………………………………………………………………………………………………………………………………………………….………………………………………………………………………………………………………………………………………………………………………………………………………………………………………………………………………………………………………………………………………………………………………………………………</w:t>
      </w:r>
      <w:r w:rsidRPr="00AD2C9C">
        <w:rPr>
          <w:rFonts w:asciiTheme="minorHAnsi" w:hAnsiTheme="minorHAnsi" w:cstheme="minorHAnsi"/>
          <w:b/>
          <w:bCs/>
          <w:color w:val="auto"/>
        </w:rPr>
        <w:t xml:space="preserve">  </w:t>
      </w:r>
    </w:p>
    <w:p w:rsidR="005B79F4"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D3) MOTIVI LEGATI ALLA INSOLVENZA, CONFLITTO DI INTERESSE O ILLECITI PROFESSIONALI</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C85B82"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ha commesso gravi infrazioni debitamente accertate alle norme in materia di salute e sicurezza sul lavoro, in materia ambientale, sociale e risultanti dai contratti collettivi di lavoro?</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C85B82">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C85B82"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si trova in stato di fallimento, liquidazione coatta. Concordato preventivo (salvo il caso di concordato preventivo con continuità aziendale) o ha in corso un procedimento per la dichiarazione di una di tali situazioni?</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C85B82"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si è reso colpevole di gravi illeciti professionali tali da rendere dubbia la sua integrità o affidabilità?</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C85B82">
        <w:rPr>
          <w:rFonts w:asciiTheme="minorHAnsi" w:hAnsiTheme="minorHAnsi" w:cstheme="minorHAnsi"/>
          <w:color w:val="auto"/>
        </w:rPr>
        <w:t xml:space="preserve"> </w:t>
      </w:r>
      <w:r w:rsidR="00C85B82"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C85B82">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C85B82" w:rsidRPr="00AD2C9C">
        <w:rPr>
          <w:rFonts w:asciiTheme="minorHAnsi" w:hAnsiTheme="minorHAnsi" w:cstheme="minorHAnsi"/>
          <w:color w:val="auto"/>
        </w:rPr>
        <w:t xml:space="preserve"> NO </w:t>
      </w:r>
    </w:p>
    <w:p w:rsidR="0048330B"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La partecipazione dell’operatore economico determina una situazione di conflitto di interesse di cui all’art. 42 co. 2</w:t>
      </w:r>
      <w:r w:rsidR="00C85B82">
        <w:rPr>
          <w:rStyle w:val="Rimandonotaapidipagina"/>
          <w:rFonts w:asciiTheme="minorHAnsi" w:hAnsiTheme="minorHAnsi" w:cstheme="minorHAnsi"/>
          <w:color w:val="auto"/>
        </w:rPr>
        <w:footnoteReference w:id="2"/>
      </w:r>
      <w:r w:rsidRPr="00AD2C9C">
        <w:rPr>
          <w:rFonts w:asciiTheme="minorHAnsi" w:hAnsiTheme="minorHAnsi" w:cstheme="minorHAnsi"/>
          <w:color w:val="auto"/>
        </w:rPr>
        <w:t xml:space="preserve"> </w:t>
      </w:r>
      <w:proofErr w:type="spellStart"/>
      <w:r w:rsidRPr="00AD2C9C">
        <w:rPr>
          <w:rFonts w:asciiTheme="minorHAnsi" w:hAnsiTheme="minorHAnsi" w:cstheme="minorHAnsi"/>
          <w:color w:val="auto"/>
        </w:rPr>
        <w:t>D.Lgs</w:t>
      </w:r>
      <w:proofErr w:type="spellEnd"/>
      <w:r w:rsidRPr="00AD2C9C">
        <w:rPr>
          <w:rFonts w:asciiTheme="minorHAnsi" w:hAnsiTheme="minorHAnsi" w:cstheme="minorHAnsi"/>
          <w:color w:val="auto"/>
        </w:rPr>
        <w:t xml:space="preserve"> 50/2016?</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 </w:t>
      </w:r>
    </w:p>
    <w:p w:rsidR="0048330B"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ha avuto un precedente coinvolgimento nella preparazione della procedura d’appalto che non può essere risolto con misure meno intrusive dell’esclusione, anche ai sensi dell’art. 67</w:t>
      </w:r>
      <w:r w:rsidRPr="00AD2C9C">
        <w:rPr>
          <w:rFonts w:asciiTheme="minorHAnsi" w:hAnsiTheme="minorHAnsi" w:cstheme="minorHAnsi"/>
          <w:color w:val="auto"/>
          <w:position w:val="8"/>
          <w:vertAlign w:val="superscript"/>
        </w:rPr>
        <w:t>3</w:t>
      </w:r>
      <w:r w:rsidR="0048330B">
        <w:rPr>
          <w:rStyle w:val="Rimandonotaapidipagina"/>
          <w:rFonts w:asciiTheme="minorHAnsi" w:hAnsiTheme="minorHAnsi" w:cstheme="minorHAnsi"/>
          <w:color w:val="auto"/>
        </w:rPr>
        <w:footnoteReference w:id="3"/>
      </w:r>
      <w:r w:rsidRPr="00AD2C9C">
        <w:rPr>
          <w:rFonts w:asciiTheme="minorHAnsi" w:hAnsiTheme="minorHAnsi" w:cstheme="minorHAnsi"/>
          <w:color w:val="auto"/>
        </w:rPr>
        <w:t xml:space="preserve"> D.</w:t>
      </w:r>
      <w:r w:rsidR="006E51F7">
        <w:rPr>
          <w:rFonts w:asciiTheme="minorHAnsi" w:hAnsiTheme="minorHAnsi" w:cstheme="minorHAnsi"/>
          <w:color w:val="auto"/>
        </w:rPr>
        <w:t xml:space="preserve"> </w:t>
      </w:r>
      <w:r w:rsidRPr="00AD2C9C">
        <w:rPr>
          <w:rFonts w:asciiTheme="minorHAnsi" w:hAnsiTheme="minorHAnsi" w:cstheme="minorHAnsi"/>
          <w:color w:val="auto"/>
        </w:rPr>
        <w:t>Lgs 50/2016?</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rsidR="0048330B"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è iscritto nel casellario informatico tenuto dall'Osservatorio dell'ANAC per aver presentato false dichiarazioni o falsa documentazione ai fini del rilascio dell'attestazione di qualificazione, per il periodo durante il quale perdura l'iscrizione?</w:t>
      </w:r>
      <w:r w:rsidRPr="00AD2C9C">
        <w:rPr>
          <w:rFonts w:asciiTheme="minorHAnsi" w:hAnsiTheme="minorHAnsi" w:cstheme="minorHAnsi"/>
          <w:b/>
          <w:bCs/>
          <w:color w:val="auto"/>
        </w:rPr>
        <w:t xml:space="preserve"> </w:t>
      </w:r>
      <w:r w:rsidR="0048330B">
        <w:rPr>
          <w:rFonts w:asciiTheme="minorHAnsi" w:hAnsiTheme="minorHAnsi" w:cstheme="minorHAnsi"/>
          <w:b/>
          <w:bCs/>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rsidR="005B79F4" w:rsidRPr="00AD2C9C" w:rsidRDefault="00977321" w:rsidP="0048330B">
      <w:pPr>
        <w:pStyle w:val="Default"/>
        <w:spacing w:before="240"/>
        <w:ind w:right="40"/>
        <w:jc w:val="both"/>
        <w:rPr>
          <w:rFonts w:asciiTheme="minorHAnsi" w:hAnsiTheme="minorHAnsi" w:cstheme="minorHAnsi"/>
          <w:color w:val="auto"/>
        </w:rPr>
      </w:pPr>
      <w:r w:rsidRPr="00AD2C9C">
        <w:rPr>
          <w:rFonts w:asciiTheme="minorHAnsi" w:hAnsiTheme="minorHAnsi" w:cstheme="minorHAnsi"/>
          <w:b/>
          <w:bCs/>
          <w:color w:val="auto"/>
        </w:rPr>
        <w:t xml:space="preserve">D4) ALTRI MOTIVI DI ESCLUSIONE PREVISTI DALLA LEGISLAZIONE NAZIONALE </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48330B"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 xml:space="preserve">L’operatore economico è stato soggetto alla sanzione </w:t>
      </w:r>
      <w:proofErr w:type="spellStart"/>
      <w:r w:rsidRPr="00AD2C9C">
        <w:rPr>
          <w:rFonts w:asciiTheme="minorHAnsi" w:hAnsiTheme="minorHAnsi" w:cstheme="minorHAnsi"/>
          <w:color w:val="auto"/>
        </w:rPr>
        <w:t>interdittiva</w:t>
      </w:r>
      <w:proofErr w:type="spellEnd"/>
      <w:r w:rsidRPr="00AD2C9C">
        <w:rPr>
          <w:rFonts w:asciiTheme="minorHAnsi" w:hAnsiTheme="minorHAnsi" w:cstheme="minorHAnsi"/>
          <w:color w:val="auto"/>
        </w:rPr>
        <w:t xml:space="preserve"> di cui al</w:t>
      </w:r>
      <w:hyperlink r:id="rId61" w:anchor="09" w:history="1">
        <w:r w:rsidRPr="00AD2C9C">
          <w:rPr>
            <w:rFonts w:asciiTheme="minorHAnsi" w:hAnsiTheme="minorHAnsi" w:cstheme="minorHAnsi"/>
            <w:color w:val="auto"/>
          </w:rPr>
          <w:t xml:space="preserve"> l'</w:t>
        </w:r>
      </w:hyperlink>
      <w:hyperlink r:id="rId62" w:anchor="09" w:history="1">
        <w:r w:rsidRPr="00AD2C9C">
          <w:rPr>
            <w:rFonts w:asciiTheme="minorHAnsi" w:hAnsiTheme="minorHAnsi" w:cstheme="minorHAnsi"/>
            <w:color w:val="0461C1"/>
          </w:rPr>
          <w:t>articolo 9, comma 2, lettera c) del decreto</w:t>
        </w:r>
      </w:hyperlink>
      <w:hyperlink r:id="rId63" w:anchor="09" w:history="1">
        <w:r w:rsidRPr="00AD2C9C">
          <w:rPr>
            <w:rFonts w:asciiTheme="minorHAnsi" w:hAnsiTheme="minorHAnsi" w:cstheme="minorHAnsi"/>
            <w:color w:val="0461C1"/>
          </w:rPr>
          <w:t xml:space="preserve"> </w:t>
        </w:r>
      </w:hyperlink>
      <w:hyperlink r:id="rId64" w:anchor="09" w:history="1">
        <w:r w:rsidRPr="00AD2C9C">
          <w:rPr>
            <w:rFonts w:asciiTheme="minorHAnsi" w:hAnsiTheme="minorHAnsi" w:cstheme="minorHAnsi"/>
            <w:color w:val="0461C1"/>
          </w:rPr>
          <w:t>legislativo 8 giugno 2001, n. 231</w:t>
        </w:r>
      </w:hyperlink>
      <w:hyperlink r:id="rId65" w:anchor="0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o ad altra sanzione che comporta il divieto di contrarre con la pubblica amministrazione, compresi i provvedimenti </w:t>
      </w:r>
      <w:proofErr w:type="spellStart"/>
      <w:r w:rsidRPr="00AD2C9C">
        <w:rPr>
          <w:rFonts w:asciiTheme="minorHAnsi" w:hAnsiTheme="minorHAnsi" w:cstheme="minorHAnsi"/>
          <w:color w:val="auto"/>
        </w:rPr>
        <w:t>interdittivi</w:t>
      </w:r>
      <w:proofErr w:type="spellEnd"/>
      <w:r w:rsidRPr="00AD2C9C">
        <w:rPr>
          <w:rFonts w:asciiTheme="minorHAnsi" w:hAnsiTheme="minorHAnsi" w:cstheme="minorHAnsi"/>
          <w:color w:val="auto"/>
        </w:rPr>
        <w:t xml:space="preserve"> di cui al</w:t>
      </w:r>
      <w:hyperlink r:id="rId66" w:anchor="014" w:history="1">
        <w:r w:rsidRPr="00AD2C9C">
          <w:rPr>
            <w:rFonts w:asciiTheme="minorHAnsi" w:hAnsiTheme="minorHAnsi" w:cstheme="minorHAnsi"/>
            <w:color w:val="auto"/>
          </w:rPr>
          <w:t xml:space="preserve"> l'</w:t>
        </w:r>
      </w:hyperlink>
      <w:hyperlink r:id="rId67" w:anchor="014" w:history="1">
        <w:r w:rsidRPr="00AD2C9C">
          <w:rPr>
            <w:rFonts w:asciiTheme="minorHAnsi" w:hAnsiTheme="minorHAnsi" w:cstheme="minorHAnsi"/>
            <w:color w:val="0461C1"/>
          </w:rPr>
          <w:t>articolo 14 del decreto legislativo 9 aprile 2008, n. 81</w:t>
        </w:r>
      </w:hyperlink>
      <w:hyperlink r:id="rId68" w:anchor="014" w:history="1">
        <w:r w:rsidRPr="00AD2C9C">
          <w:rPr>
            <w:rFonts w:asciiTheme="minorHAnsi" w:hAnsiTheme="minorHAnsi" w:cstheme="minorHAnsi"/>
            <w:color w:val="auto"/>
          </w:rPr>
          <w:t xml:space="preserve"> ?</w:t>
        </w:r>
      </w:hyperlink>
      <w:r w:rsidRPr="00AD2C9C">
        <w:rPr>
          <w:rFonts w:asciiTheme="minorHAnsi" w:hAnsiTheme="minorHAnsi" w:cstheme="minorHAnsi"/>
          <w:b/>
          <w:bCs/>
          <w:color w:val="auto"/>
        </w:rPr>
        <w:t xml:space="preserve"> </w:t>
      </w:r>
      <w:r w:rsidR="0048330B">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rsidR="0048330B"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ha violato il divieto di intestazione fiduciaria di cui all'</w:t>
      </w:r>
      <w:hyperlink r:id="rId69" w:anchor="17" w:history="1">
        <w:r w:rsidRPr="00AD2C9C">
          <w:rPr>
            <w:rFonts w:asciiTheme="minorHAnsi" w:hAnsiTheme="minorHAnsi" w:cstheme="minorHAnsi"/>
            <w:color w:val="0461C1"/>
          </w:rPr>
          <w:t xml:space="preserve">articolo 17 della </w:t>
        </w:r>
        <w:r w:rsidRPr="00AD2C9C">
          <w:rPr>
            <w:rFonts w:asciiTheme="minorHAnsi" w:hAnsiTheme="minorHAnsi" w:cstheme="minorHAnsi"/>
            <w:color w:val="0461C1"/>
          </w:rPr>
          <w:lastRenderedPageBreak/>
          <w:t>legge 19 marzo 1990, n.</w:t>
        </w:r>
      </w:hyperlink>
      <w:hyperlink r:id="rId70" w:anchor="17" w:history="1">
        <w:r w:rsidRPr="00AD2C9C">
          <w:rPr>
            <w:rFonts w:asciiTheme="minorHAnsi" w:hAnsiTheme="minorHAnsi" w:cstheme="minorHAnsi"/>
            <w:color w:val="0461C1"/>
          </w:rPr>
          <w:t xml:space="preserve"> </w:t>
        </w:r>
      </w:hyperlink>
      <w:hyperlink r:id="rId71" w:anchor="17" w:history="1">
        <w:r w:rsidRPr="00AD2C9C">
          <w:rPr>
            <w:rFonts w:asciiTheme="minorHAnsi" w:hAnsiTheme="minorHAnsi" w:cstheme="minorHAnsi"/>
            <w:color w:val="0461C1"/>
          </w:rPr>
          <w:t>55</w:t>
        </w:r>
      </w:hyperlink>
      <w:hyperlink r:id="rId72" w:anchor="17"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r w:rsidR="0048330B">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p>
    <w:p w:rsidR="005B79F4"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L'operatore economico con riferimento alla legge 12 Marzo 1999 n. 68 dichiara che (</w:t>
      </w:r>
      <w:r w:rsidRPr="00AD2C9C">
        <w:rPr>
          <w:rFonts w:asciiTheme="minorHAnsi" w:hAnsiTheme="minorHAnsi" w:cstheme="minorHAnsi"/>
          <w:b/>
          <w:bCs/>
          <w:i/>
          <w:iCs/>
          <w:color w:val="auto"/>
        </w:rPr>
        <w:t>barrare ciò che interessa</w:t>
      </w:r>
      <w:r w:rsidRPr="00AD2C9C">
        <w:rPr>
          <w:rFonts w:asciiTheme="minorHAnsi" w:hAnsiTheme="minorHAnsi" w:cstheme="minorHAnsi"/>
          <w:color w:val="auto"/>
        </w:rPr>
        <w:t xml:space="preserve">) </w:t>
      </w:r>
    </w:p>
    <w:p w:rsidR="005B79F4" w:rsidRPr="00AD2C9C" w:rsidRDefault="001B34A0" w:rsidP="0048330B">
      <w:pPr>
        <w:pStyle w:val="Default"/>
        <w:spacing w:before="120"/>
        <w:ind w:left="284" w:right="40" w:hanging="284"/>
        <w:jc w:val="both"/>
        <w:rPr>
          <w:rFonts w:asciiTheme="minorHAnsi" w:hAnsiTheme="minorHAnsi" w:cstheme="minorHAnsi"/>
          <w:color w:val="auto"/>
        </w:rPr>
      </w:pPr>
      <w:r>
        <w:rPr>
          <w:rFonts w:asciiTheme="minorHAnsi" w:hAnsiTheme="minorHAnsi" w:cstheme="minorHAnsi"/>
          <w:color w:val="auto"/>
        </w:rPr>
        <w:fldChar w:fldCharType="begin">
          <w:ffData>
            <w:name w:val="Controllo3"/>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977321" w:rsidRPr="00AD2C9C">
        <w:rPr>
          <w:rFonts w:asciiTheme="minorHAnsi" w:hAnsiTheme="minorHAnsi" w:cstheme="minorHAnsi"/>
          <w:color w:val="auto"/>
        </w:rPr>
        <w:t xml:space="preserve"> è in regola con le norme che disciplinano il diritto al lavoro dei disabili, ex articolo 17 della legge 12 Marzo 1999 n. 68 ed è in grado, su richiesta della stazione appaltante, di produrre la relativa certificazione  </w:t>
      </w:r>
    </w:p>
    <w:p w:rsidR="005B79F4" w:rsidRPr="00AD2C9C" w:rsidRDefault="001B34A0" w:rsidP="0048330B">
      <w:pPr>
        <w:pStyle w:val="Default"/>
        <w:spacing w:before="120"/>
        <w:ind w:left="284" w:right="40" w:hanging="284"/>
        <w:jc w:val="both"/>
        <w:rPr>
          <w:rFonts w:asciiTheme="minorHAnsi" w:hAnsiTheme="minorHAnsi" w:cstheme="minorHAnsi"/>
          <w:color w:val="auto"/>
        </w:rPr>
      </w:pPr>
      <w:r>
        <w:rPr>
          <w:rFonts w:asciiTheme="minorHAnsi" w:hAnsiTheme="minorHAnsi" w:cstheme="minorHAnsi"/>
          <w:color w:val="auto"/>
        </w:rPr>
        <w:fldChar w:fldCharType="begin">
          <w:ffData>
            <w:name w:val="Controllo3"/>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977321" w:rsidRPr="00AD2C9C">
        <w:rPr>
          <w:rFonts w:asciiTheme="minorHAnsi" w:hAnsiTheme="minorHAnsi" w:cstheme="minorHAnsi"/>
          <w:color w:val="auto"/>
        </w:rPr>
        <w:t xml:space="preserve">non è tenuto al rispetto delle norme che disciplinano il diritto al lavoro dei disabili, avendo alle dipendenze un numero di lavoratori inferiore a 15; </w:t>
      </w:r>
    </w:p>
    <w:p w:rsidR="005B79F4" w:rsidRPr="00AD2C9C" w:rsidRDefault="001B34A0" w:rsidP="0048330B">
      <w:pPr>
        <w:pStyle w:val="Default"/>
        <w:spacing w:before="120"/>
        <w:ind w:left="284" w:right="40" w:hanging="284"/>
        <w:jc w:val="both"/>
        <w:rPr>
          <w:rFonts w:asciiTheme="minorHAnsi" w:hAnsiTheme="minorHAnsi" w:cstheme="minorHAnsi"/>
          <w:color w:val="auto"/>
        </w:rPr>
      </w:pPr>
      <w:r>
        <w:rPr>
          <w:rFonts w:asciiTheme="minorHAnsi" w:hAnsiTheme="minorHAnsi" w:cstheme="minorHAnsi"/>
          <w:color w:val="auto"/>
        </w:rPr>
        <w:fldChar w:fldCharType="begin">
          <w:ffData>
            <w:name w:val=""/>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Pr>
          <w:rFonts w:asciiTheme="minorHAnsi" w:hAnsiTheme="minorHAnsi" w:cstheme="minorHAnsi"/>
          <w:color w:val="auto"/>
        </w:rPr>
        <w:fldChar w:fldCharType="end"/>
      </w:r>
      <w:r w:rsidR="00977321" w:rsidRPr="00AD2C9C">
        <w:rPr>
          <w:rFonts w:asciiTheme="minorHAnsi" w:hAnsiTheme="minorHAnsi" w:cstheme="minorHAnsi"/>
          <w:color w:val="auto"/>
        </w:rPr>
        <w:t xml:space="preserve">non è tenuto al rispetto delle norme che disciplinano il diritto al lavoro dei disabili poiché, pur avendo alle dipendenze un numero di lavoratori compreso fra 15 e 35, non ha proceduto a nuove assunzioni.  </w:t>
      </w:r>
    </w:p>
    <w:p w:rsidR="005B79F4" w:rsidRPr="00AD2C9C" w:rsidRDefault="00977321" w:rsidP="0048330B">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 xml:space="preserve">L'operatore economico, pur essendo stato vittima dei reati previsti e puniti dagli </w:t>
      </w:r>
      <w:hyperlink r:id="rId73" w:anchor="317" w:history="1">
        <w:r w:rsidRPr="00AD2C9C">
          <w:rPr>
            <w:rFonts w:asciiTheme="minorHAnsi" w:hAnsiTheme="minorHAnsi" w:cstheme="minorHAnsi"/>
            <w:color w:val="0461C1"/>
          </w:rPr>
          <w:t>articoli 317</w:t>
        </w:r>
      </w:hyperlink>
      <w:hyperlink r:id="rId74" w:anchor="317"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e </w:t>
      </w:r>
      <w:hyperlink r:id="rId75" w:anchor="629" w:history="1">
        <w:r w:rsidRPr="00AD2C9C">
          <w:rPr>
            <w:rFonts w:asciiTheme="minorHAnsi" w:hAnsiTheme="minorHAnsi" w:cstheme="minorHAnsi"/>
            <w:color w:val="0461C1"/>
          </w:rPr>
          <w:t>629 del codice penale</w:t>
        </w:r>
      </w:hyperlink>
      <w:hyperlink r:id="rId76" w:anchor="62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aggravati ai sensi dell'articolo 7 del decreto-legge 13 maggio 1991, n. 152, convertito, con modificazioni, dalla legge 12 luglio 1991, n. 203, non ha denunciato i fatti all'autorità giudiziaria, salvo che ricorrano i casi previsti dall'</w:t>
      </w:r>
      <w:hyperlink r:id="rId77" w:anchor="004" w:history="1">
        <w:r w:rsidRPr="00AD2C9C">
          <w:rPr>
            <w:rFonts w:asciiTheme="minorHAnsi" w:hAnsiTheme="minorHAnsi" w:cstheme="minorHAnsi"/>
            <w:color w:val="0461C1"/>
          </w:rPr>
          <w:t xml:space="preserve">articolo </w:t>
        </w:r>
      </w:hyperlink>
      <w:hyperlink r:id="rId78" w:anchor="004" w:history="1">
        <w:r w:rsidRPr="00AD2C9C">
          <w:rPr>
            <w:rFonts w:asciiTheme="minorHAnsi" w:hAnsiTheme="minorHAnsi" w:cstheme="minorHAnsi"/>
            <w:color w:val="0461C1"/>
          </w:rPr>
          <w:t>4,</w:t>
        </w:r>
      </w:hyperlink>
      <w:hyperlink r:id="rId79" w:anchor="004" w:history="1">
        <w:r w:rsidRPr="00AD2C9C">
          <w:rPr>
            <w:rFonts w:asciiTheme="minorHAnsi" w:hAnsiTheme="minorHAnsi" w:cstheme="minorHAnsi"/>
            <w:color w:val="0461C1"/>
          </w:rPr>
          <w:t xml:space="preserve"> </w:t>
        </w:r>
      </w:hyperlink>
      <w:hyperlink r:id="rId80" w:anchor="004" w:history="1">
        <w:r w:rsidRPr="00AD2C9C">
          <w:rPr>
            <w:rFonts w:asciiTheme="minorHAnsi" w:hAnsiTheme="minorHAnsi" w:cstheme="minorHAnsi"/>
            <w:color w:val="0461C1"/>
          </w:rPr>
          <w:t>primo comma, della legge 24 novembre 1981, n. 689</w:t>
        </w:r>
      </w:hyperlink>
      <w:hyperlink r:id="rId81" w:anchor="004"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w:t>
      </w:r>
      <w:r w:rsidR="0048330B">
        <w:rPr>
          <w:rFonts w:asciiTheme="minorHAnsi" w:hAnsiTheme="minorHAnsi" w:cstheme="minorHAnsi"/>
          <w:color w:val="auto"/>
        </w:rPr>
        <w:t xml:space="preserve">         </w:t>
      </w:r>
      <w:r w:rsidR="0048330B" w:rsidRPr="00AD2C9C">
        <w:rPr>
          <w:rFonts w:asciiTheme="minorHAnsi" w:hAnsiTheme="minorHAnsi" w:cstheme="minorHAnsi"/>
          <w:color w:val="auto"/>
        </w:rPr>
        <w:t>?</w:t>
      </w:r>
      <w:r w:rsidR="0048330B" w:rsidRPr="00AD2C9C">
        <w:rPr>
          <w:rFonts w:asciiTheme="minorHAnsi" w:hAnsiTheme="minorHAnsi" w:cstheme="minorHAnsi"/>
          <w:b/>
          <w:bCs/>
          <w:color w:val="auto"/>
        </w:rPr>
        <w:t xml:space="preserve"> </w:t>
      </w:r>
      <w:r w:rsidR="0048330B"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Pr>
          <w:rFonts w:asciiTheme="minorHAnsi" w:hAnsiTheme="minorHAnsi" w:cstheme="minorHAnsi"/>
          <w:color w:val="auto"/>
        </w:rPr>
        <w:t xml:space="preserve"> </w:t>
      </w:r>
      <w:r w:rsidR="0048330B"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48330B" w:rsidRPr="00AD2C9C">
        <w:rPr>
          <w:rFonts w:asciiTheme="minorHAnsi" w:hAnsiTheme="minorHAnsi" w:cstheme="minorHAnsi"/>
          <w:color w:val="auto"/>
        </w:rPr>
        <w:t xml:space="preserve"> NO </w:t>
      </w:r>
      <w:r w:rsidR="001B34A0">
        <w:rPr>
          <w:rFonts w:asciiTheme="minorHAnsi" w:hAnsiTheme="minorHAnsi" w:cstheme="minorHAnsi"/>
          <w:color w:val="auto"/>
        </w:rPr>
        <w:fldChar w:fldCharType="begin">
          <w:ffData>
            <w:name w:val="Controllo3"/>
            <w:enabled/>
            <w:calcOnExit w:val="0"/>
            <w:checkBox>
              <w:sizeAuto/>
              <w:default w:val="0"/>
            </w:checkBox>
          </w:ffData>
        </w:fldChar>
      </w:r>
      <w:bookmarkStart w:id="5" w:name="Controllo3"/>
      <w:r w:rsidR="0048330B">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bookmarkEnd w:id="5"/>
    </w:p>
    <w:p w:rsidR="005B79F4" w:rsidRPr="00AD2C9C" w:rsidRDefault="00977321" w:rsidP="00AD2C9C">
      <w:pPr>
        <w:pStyle w:val="Default"/>
        <w:spacing w:after="5"/>
        <w:ind w:right="41"/>
        <w:jc w:val="both"/>
        <w:rPr>
          <w:rFonts w:asciiTheme="minorHAnsi" w:hAnsiTheme="minorHAnsi" w:cstheme="minorHAnsi"/>
          <w:color w:val="auto"/>
        </w:rPr>
      </w:pPr>
      <w:r w:rsidRPr="00AD2C9C">
        <w:rPr>
          <w:rFonts w:asciiTheme="minorHAnsi" w:hAnsiTheme="minorHAnsi" w:cstheme="minorHAnsi"/>
          <w:color w:val="auto"/>
        </w:rPr>
        <w:t>L'operatore economico si trova rispetto ad un altro partecipante alla medesima procedura di affidamento, in una situazione di controllo di cui al</w:t>
      </w:r>
      <w:hyperlink r:id="rId82" w:anchor="2359" w:history="1">
        <w:r w:rsidRPr="00AD2C9C">
          <w:rPr>
            <w:rFonts w:asciiTheme="minorHAnsi" w:hAnsiTheme="minorHAnsi" w:cstheme="minorHAnsi"/>
            <w:color w:val="auto"/>
          </w:rPr>
          <w:t xml:space="preserve"> l'</w:t>
        </w:r>
      </w:hyperlink>
      <w:hyperlink r:id="rId83" w:anchor="2359" w:history="1">
        <w:r w:rsidRPr="00AD2C9C">
          <w:rPr>
            <w:rFonts w:asciiTheme="minorHAnsi" w:hAnsiTheme="minorHAnsi" w:cstheme="minorHAnsi"/>
            <w:color w:val="0461C1"/>
          </w:rPr>
          <w:t>articolo 2359</w:t>
        </w:r>
      </w:hyperlink>
      <w:hyperlink r:id="rId84" w:anchor="2359" w:history="1">
        <w:r w:rsidRPr="00AD2C9C">
          <w:rPr>
            <w:rFonts w:asciiTheme="minorHAnsi" w:hAnsiTheme="minorHAnsi" w:cstheme="minorHAnsi"/>
            <w:color w:val="0461C1"/>
          </w:rPr>
          <w:t xml:space="preserve"> </w:t>
        </w:r>
      </w:hyperlink>
      <w:hyperlink r:id="rId85" w:anchor="2359" w:history="1">
        <w:r w:rsidRPr="00AD2C9C">
          <w:rPr>
            <w:rFonts w:asciiTheme="minorHAnsi" w:hAnsiTheme="minorHAnsi" w:cstheme="minorHAnsi"/>
            <w:color w:val="0461C1"/>
          </w:rPr>
          <w:t>del codice civile</w:t>
        </w:r>
      </w:hyperlink>
      <w:hyperlink r:id="rId86" w:anchor="2359" w:history="1">
        <w:r w:rsidRPr="00AD2C9C">
          <w:rPr>
            <w:rFonts w:asciiTheme="minorHAnsi" w:hAnsiTheme="minorHAnsi" w:cstheme="minorHAnsi"/>
            <w:color w:val="auto"/>
          </w:rPr>
          <w:t xml:space="preserve">  </w:t>
        </w:r>
      </w:hyperlink>
      <w:r w:rsidRPr="00AD2C9C">
        <w:rPr>
          <w:rFonts w:asciiTheme="minorHAnsi" w:hAnsiTheme="minorHAnsi" w:cstheme="minorHAnsi"/>
          <w:color w:val="auto"/>
        </w:rPr>
        <w:t xml:space="preserve"> o in una qualsiasi relazione, anche di fatto, se la situazione di controllo o la relazione comporti che le offerte sono imputabili ad un unico centro decisionale? </w:t>
      </w:r>
      <w:r w:rsidR="00AA2C23">
        <w:rPr>
          <w:rFonts w:asciiTheme="minorHAnsi" w:hAnsiTheme="minorHAnsi" w:cstheme="minorHAnsi"/>
          <w:color w:val="auto"/>
        </w:rPr>
        <w:t xml:space="preserve">   </w:t>
      </w:r>
      <w:r w:rsidR="00AA2C23" w:rsidRPr="00AD2C9C">
        <w:rPr>
          <w:rFonts w:asciiTheme="minorHAnsi" w:hAnsiTheme="minorHAnsi" w:cstheme="minorHAnsi"/>
          <w:b/>
          <w:bCs/>
          <w:color w:val="auto"/>
        </w:rPr>
        <w:t xml:space="preserve"> </w:t>
      </w:r>
      <w:r w:rsidR="00AA2C23"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AA2C2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AA2C23">
        <w:rPr>
          <w:rFonts w:asciiTheme="minorHAnsi" w:hAnsiTheme="minorHAnsi" w:cstheme="minorHAnsi"/>
          <w:color w:val="auto"/>
        </w:rPr>
        <w:t xml:space="preserve"> </w:t>
      </w:r>
      <w:r w:rsidR="00AA2C23"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AA2C2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AA2C23" w:rsidRPr="00AD2C9C">
        <w:rPr>
          <w:rFonts w:asciiTheme="minorHAnsi" w:hAnsiTheme="minorHAnsi" w:cstheme="minorHAnsi"/>
          <w:color w:val="auto"/>
        </w:rPr>
        <w:t xml:space="preserve"> NO</w:t>
      </w:r>
    </w:p>
    <w:p w:rsidR="005B79F4" w:rsidRPr="00AD2C9C" w:rsidRDefault="00977321" w:rsidP="00AA2C23">
      <w:pPr>
        <w:pStyle w:val="Default"/>
        <w:spacing w:before="240"/>
        <w:ind w:right="40"/>
        <w:jc w:val="both"/>
        <w:rPr>
          <w:rFonts w:asciiTheme="minorHAnsi" w:hAnsiTheme="minorHAnsi" w:cstheme="minorHAnsi"/>
          <w:color w:val="auto"/>
        </w:rPr>
      </w:pPr>
      <w:r w:rsidRPr="00AD2C9C">
        <w:rPr>
          <w:rFonts w:asciiTheme="minorHAnsi" w:hAnsiTheme="minorHAnsi" w:cstheme="minorHAnsi"/>
          <w:b/>
          <w:bCs/>
          <w:color w:val="auto"/>
        </w:rPr>
        <w:t xml:space="preserve">E) CRITERI DI SELEZIONE  </w:t>
      </w:r>
    </w:p>
    <w:p w:rsidR="005B79F4" w:rsidRPr="00AD2C9C"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color w:val="auto"/>
        </w:rPr>
        <w:t>E1) IDONEITA’ TECNICO PROFESSIONALE</w:t>
      </w:r>
      <w:r w:rsidRPr="00AD2C9C">
        <w:rPr>
          <w:rFonts w:asciiTheme="minorHAnsi" w:hAnsiTheme="minorHAnsi" w:cstheme="minorHAnsi"/>
          <w:color w:val="auto"/>
        </w:rPr>
        <w:t xml:space="preserve"> </w:t>
      </w:r>
      <w:r w:rsidRPr="00AD2C9C">
        <w:rPr>
          <w:rFonts w:asciiTheme="minorHAnsi" w:hAnsiTheme="minorHAnsi" w:cstheme="minorHAnsi"/>
          <w:b/>
          <w:bCs/>
          <w:color w:val="auto"/>
        </w:rPr>
        <w:t xml:space="preserve"> </w:t>
      </w:r>
    </w:p>
    <w:p w:rsidR="005B79F4" w:rsidRPr="00AD2C9C" w:rsidRDefault="00977321" w:rsidP="00AD2C9C">
      <w:pPr>
        <w:pStyle w:val="Default"/>
        <w:ind w:right="41"/>
        <w:jc w:val="both"/>
        <w:rPr>
          <w:rFonts w:asciiTheme="minorHAnsi" w:hAnsiTheme="minorHAnsi" w:cstheme="minorHAnsi"/>
          <w:color w:val="auto"/>
        </w:rPr>
      </w:pPr>
      <w:r w:rsidRPr="00AD2C9C">
        <w:rPr>
          <w:rFonts w:asciiTheme="minorHAnsi" w:hAnsiTheme="minorHAnsi" w:cstheme="minorHAnsi"/>
          <w:color w:val="auto"/>
        </w:rPr>
        <w:t xml:space="preserve">L’operatore economico in possesso dell’attestazione SOA nelle categorie OG1, OG3, OG4, OG5, OG6, OG7, OG8, OG10, OG11, OG12, OG13, OS1, OS6, OS7, OS8, OS10, OS12A, OS12B, OS13, OS15, OS16, OS18A, OS20A, OS20B, OS21, OS22, OS23, OS24, OS31, OS32 e OS35?  </w:t>
      </w:r>
    </w:p>
    <w:p w:rsidR="005B79F4" w:rsidRPr="00AD2C9C" w:rsidRDefault="00AA2C23"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Pr>
          <w:rFonts w:asciiTheme="minorHAnsi" w:hAnsiTheme="minorHAnsi" w:cstheme="minorHAnsi"/>
          <w:color w:val="auto"/>
        </w:rPr>
        <w:t xml:space="preserve"> </w:t>
      </w:r>
      <w:r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Pr="00AD2C9C">
        <w:rPr>
          <w:rFonts w:asciiTheme="minorHAnsi" w:hAnsiTheme="minorHAnsi" w:cstheme="minorHAnsi"/>
          <w:color w:val="auto"/>
        </w:rPr>
        <w:t xml:space="preserve"> NO</w:t>
      </w:r>
      <w:r w:rsidR="00977321" w:rsidRPr="00AD2C9C">
        <w:rPr>
          <w:rFonts w:asciiTheme="minorHAnsi" w:hAnsiTheme="minorHAnsi" w:cstheme="minorHAnsi"/>
          <w:color w:val="auto"/>
        </w:rPr>
        <w:t xml:space="preserve"> </w:t>
      </w:r>
    </w:p>
    <w:p w:rsidR="005B79F4" w:rsidRPr="00AD2C9C" w:rsidRDefault="00977321"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color w:val="auto"/>
        </w:rPr>
        <w:t xml:space="preserve">Specificare la categoria e classifica </w:t>
      </w:r>
    </w:p>
    <w:p w:rsidR="005B79F4" w:rsidRDefault="00977321" w:rsidP="00AD2C9C">
      <w:pPr>
        <w:pStyle w:val="Default"/>
        <w:spacing w:after="34"/>
        <w:ind w:right="41"/>
        <w:jc w:val="both"/>
        <w:rPr>
          <w:rFonts w:asciiTheme="minorHAnsi" w:hAnsiTheme="minorHAnsi" w:cstheme="minorHAnsi"/>
          <w:color w:val="auto"/>
        </w:rPr>
      </w:pPr>
      <w:r w:rsidRPr="00AD2C9C">
        <w:rPr>
          <w:rFonts w:asciiTheme="minorHAnsi" w:hAnsiTheme="minorHAnsi" w:cstheme="minorHAnsi"/>
          <w:color w:val="auto"/>
        </w:rPr>
        <w:t xml:space="preserve"> ………………………………………………………………………………………………….. </w:t>
      </w:r>
    </w:p>
    <w:p w:rsidR="000465A3" w:rsidRPr="00AD2C9C" w:rsidRDefault="000465A3" w:rsidP="00AD2C9C">
      <w:pPr>
        <w:pStyle w:val="Default"/>
        <w:spacing w:after="34"/>
        <w:ind w:right="41"/>
        <w:jc w:val="both"/>
        <w:rPr>
          <w:rFonts w:asciiTheme="minorHAnsi" w:hAnsiTheme="minorHAnsi" w:cstheme="minorHAnsi"/>
          <w:color w:val="auto"/>
        </w:rPr>
      </w:pPr>
    </w:p>
    <w:p w:rsidR="005B79F4"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 xml:space="preserve">L’operatore economico in possesso della certificazione di qualità aziendale conforme alle norme europee UNI CEI ISO 9000?  </w:t>
      </w:r>
      <w:r w:rsidR="00AA2C23">
        <w:rPr>
          <w:rFonts w:asciiTheme="minorHAnsi" w:hAnsiTheme="minorHAnsi" w:cstheme="minorHAnsi"/>
          <w:color w:val="auto"/>
        </w:rPr>
        <w:t xml:space="preserve">  </w:t>
      </w:r>
      <w:r w:rsidR="00AA2C23" w:rsidRPr="00AD2C9C">
        <w:rPr>
          <w:rFonts w:asciiTheme="minorHAnsi" w:hAnsiTheme="minorHAnsi" w:cstheme="minorHAnsi"/>
          <w:b/>
          <w:bCs/>
          <w:color w:val="auto"/>
        </w:rPr>
        <w:t xml:space="preserve"> </w:t>
      </w:r>
      <w:r w:rsidR="00AA2C23"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AA2C2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AA2C23">
        <w:rPr>
          <w:rFonts w:asciiTheme="minorHAnsi" w:hAnsiTheme="minorHAnsi" w:cstheme="minorHAnsi"/>
          <w:color w:val="auto"/>
        </w:rPr>
        <w:t xml:space="preserve"> </w:t>
      </w:r>
      <w:r w:rsidR="00AA2C23"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AA2C2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AA2C23" w:rsidRPr="00AD2C9C">
        <w:rPr>
          <w:rFonts w:asciiTheme="minorHAnsi" w:hAnsiTheme="minorHAnsi" w:cstheme="minorHAnsi"/>
          <w:color w:val="auto"/>
        </w:rPr>
        <w:t xml:space="preserve"> NO</w:t>
      </w:r>
    </w:p>
    <w:p w:rsidR="000465A3" w:rsidRPr="00AD2C9C" w:rsidRDefault="000465A3" w:rsidP="00AA2C23">
      <w:pPr>
        <w:pStyle w:val="Default"/>
        <w:spacing w:before="120"/>
        <w:ind w:right="40"/>
        <w:jc w:val="both"/>
        <w:rPr>
          <w:rFonts w:asciiTheme="minorHAnsi" w:hAnsiTheme="minorHAnsi" w:cstheme="minorHAnsi"/>
          <w:color w:val="auto"/>
        </w:rPr>
      </w:pPr>
    </w:p>
    <w:p w:rsidR="005B79F4" w:rsidRPr="00AD2C9C"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 xml:space="preserve">L’operatore economico non in possesso della attestazione SOA, si qualifica ai sensi dell’art. 90 DPR 207/2010?  </w:t>
      </w:r>
      <w:r w:rsidR="00AA2C23" w:rsidRPr="00AD2C9C">
        <w:rPr>
          <w:rFonts w:asciiTheme="minorHAnsi" w:hAnsiTheme="minorHAnsi" w:cstheme="minorHAnsi"/>
          <w:b/>
          <w:bCs/>
          <w:color w:val="auto"/>
        </w:rPr>
        <w:t xml:space="preserve"> </w:t>
      </w:r>
      <w:r w:rsidR="00AA2C23" w:rsidRPr="00AD2C9C">
        <w:rPr>
          <w:rFonts w:asciiTheme="minorHAnsi" w:hAnsiTheme="minorHAnsi" w:cstheme="minorHAnsi"/>
          <w:color w:val="auto"/>
        </w:rPr>
        <w:t xml:space="preserve"> </w:t>
      </w:r>
      <w:r w:rsidR="001B34A0">
        <w:rPr>
          <w:rFonts w:asciiTheme="minorHAnsi" w:hAnsiTheme="minorHAnsi" w:cstheme="minorHAnsi"/>
          <w:color w:val="auto"/>
        </w:rPr>
        <w:fldChar w:fldCharType="begin">
          <w:ffData>
            <w:name w:val="Controllo1"/>
            <w:enabled/>
            <w:calcOnExit w:val="0"/>
            <w:checkBox>
              <w:sizeAuto/>
              <w:default w:val="0"/>
            </w:checkBox>
          </w:ffData>
        </w:fldChar>
      </w:r>
      <w:r w:rsidR="00AA2C2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AA2C23">
        <w:rPr>
          <w:rFonts w:asciiTheme="minorHAnsi" w:hAnsiTheme="minorHAnsi" w:cstheme="minorHAnsi"/>
          <w:color w:val="auto"/>
        </w:rPr>
        <w:t xml:space="preserve"> </w:t>
      </w:r>
      <w:r w:rsidR="00AA2C23" w:rsidRPr="00AD2C9C">
        <w:rPr>
          <w:rFonts w:asciiTheme="minorHAnsi" w:hAnsiTheme="minorHAnsi" w:cstheme="minorHAnsi"/>
          <w:color w:val="auto"/>
        </w:rPr>
        <w:t xml:space="preserve"> SI         </w:t>
      </w:r>
      <w:r w:rsidR="001B34A0">
        <w:rPr>
          <w:rFonts w:asciiTheme="minorHAnsi" w:hAnsiTheme="minorHAnsi" w:cstheme="minorHAnsi"/>
          <w:color w:val="auto"/>
        </w:rPr>
        <w:fldChar w:fldCharType="begin">
          <w:ffData>
            <w:name w:val="Controllo2"/>
            <w:enabled/>
            <w:calcOnExit w:val="0"/>
            <w:checkBox>
              <w:sizeAuto/>
              <w:default w:val="0"/>
            </w:checkBox>
          </w:ffData>
        </w:fldChar>
      </w:r>
      <w:r w:rsidR="00AA2C23">
        <w:rPr>
          <w:rFonts w:asciiTheme="minorHAnsi" w:hAnsiTheme="minorHAnsi" w:cstheme="minorHAnsi"/>
          <w:color w:val="auto"/>
        </w:rPr>
        <w:instrText xml:space="preserve"> FORMCHECKBOX </w:instrText>
      </w:r>
      <w:r w:rsidR="00DA5E9C">
        <w:rPr>
          <w:rFonts w:asciiTheme="minorHAnsi" w:hAnsiTheme="minorHAnsi" w:cstheme="minorHAnsi"/>
          <w:color w:val="auto"/>
        </w:rPr>
      </w:r>
      <w:r w:rsidR="00DA5E9C">
        <w:rPr>
          <w:rFonts w:asciiTheme="minorHAnsi" w:hAnsiTheme="minorHAnsi" w:cstheme="minorHAnsi"/>
          <w:color w:val="auto"/>
        </w:rPr>
        <w:fldChar w:fldCharType="separate"/>
      </w:r>
      <w:r w:rsidR="001B34A0">
        <w:rPr>
          <w:rFonts w:asciiTheme="minorHAnsi" w:hAnsiTheme="minorHAnsi" w:cstheme="minorHAnsi"/>
          <w:color w:val="auto"/>
        </w:rPr>
        <w:fldChar w:fldCharType="end"/>
      </w:r>
      <w:r w:rsidR="00AA2C23" w:rsidRPr="00AD2C9C">
        <w:rPr>
          <w:rFonts w:asciiTheme="minorHAnsi" w:hAnsiTheme="minorHAnsi" w:cstheme="minorHAnsi"/>
          <w:color w:val="auto"/>
        </w:rPr>
        <w:t xml:space="preserve"> NO</w:t>
      </w:r>
    </w:p>
    <w:p w:rsidR="005B79F4"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color w:val="auto"/>
        </w:rPr>
        <w:t xml:space="preserve">(in caso affermativo </w:t>
      </w:r>
      <w:r w:rsidRPr="000465A3">
        <w:rPr>
          <w:rFonts w:asciiTheme="minorHAnsi" w:hAnsiTheme="minorHAnsi" w:cstheme="minorHAnsi"/>
          <w:color w:val="FF0000"/>
          <w:u w:val="single"/>
        </w:rPr>
        <w:t>allegare</w:t>
      </w:r>
      <w:r w:rsidRPr="00AD2C9C">
        <w:rPr>
          <w:rFonts w:asciiTheme="minorHAnsi" w:hAnsiTheme="minorHAnsi" w:cstheme="minorHAnsi"/>
          <w:color w:val="auto"/>
        </w:rPr>
        <w:t xml:space="preserve"> idonea documentazione attestante l’idoneità tecnico – professionale (certificati di regolare esecuzione/fatture in lavorazioni analoghe riconducibili alla/e categoria</w:t>
      </w:r>
      <w:r w:rsidR="000465A3">
        <w:rPr>
          <w:rFonts w:asciiTheme="minorHAnsi" w:hAnsiTheme="minorHAnsi" w:cstheme="minorHAnsi"/>
          <w:color w:val="auto"/>
        </w:rPr>
        <w:t>/</w:t>
      </w:r>
      <w:r w:rsidRPr="00AD2C9C">
        <w:rPr>
          <w:rFonts w:asciiTheme="minorHAnsi" w:hAnsiTheme="minorHAnsi" w:cstheme="minorHAnsi"/>
          <w:color w:val="auto"/>
        </w:rPr>
        <w:t xml:space="preserve">e svolta/e con buon esito nell’ultimo quinquennio 2013-2017 con indicazione dei committenti, degli importi e del periodo di svolgimento, elenco attrezzature possedute) </w:t>
      </w:r>
      <w:r w:rsidRPr="00AD2C9C">
        <w:rPr>
          <w:rFonts w:asciiTheme="minorHAnsi" w:hAnsiTheme="minorHAnsi" w:cstheme="minorHAnsi"/>
          <w:b/>
          <w:bCs/>
          <w:color w:val="auto"/>
        </w:rPr>
        <w:t xml:space="preserve"> </w:t>
      </w:r>
      <w:r w:rsidRPr="00AD2C9C">
        <w:rPr>
          <w:rFonts w:asciiTheme="minorHAnsi" w:hAnsiTheme="minorHAnsi" w:cstheme="minorHAnsi"/>
          <w:color w:val="auto"/>
        </w:rPr>
        <w:t xml:space="preserve"> </w:t>
      </w:r>
    </w:p>
    <w:p w:rsidR="000465A3" w:rsidRPr="00AD2C9C" w:rsidRDefault="000465A3" w:rsidP="00AA2C23">
      <w:pPr>
        <w:pStyle w:val="Default"/>
        <w:spacing w:before="120"/>
        <w:ind w:right="40"/>
        <w:jc w:val="both"/>
        <w:rPr>
          <w:rFonts w:asciiTheme="minorHAnsi" w:hAnsiTheme="minorHAnsi" w:cstheme="minorHAnsi"/>
          <w:color w:val="auto"/>
        </w:rPr>
      </w:pPr>
    </w:p>
    <w:p w:rsidR="005B79F4" w:rsidRPr="00AD2C9C" w:rsidRDefault="00977321" w:rsidP="00AA2C23">
      <w:pPr>
        <w:pStyle w:val="Default"/>
        <w:spacing w:before="120"/>
        <w:ind w:right="40"/>
        <w:jc w:val="both"/>
        <w:rPr>
          <w:rFonts w:asciiTheme="minorHAnsi" w:hAnsiTheme="minorHAnsi" w:cstheme="minorHAnsi"/>
          <w:color w:val="auto"/>
        </w:rPr>
      </w:pPr>
      <w:r w:rsidRPr="00AD2C9C">
        <w:rPr>
          <w:rFonts w:asciiTheme="minorHAnsi" w:hAnsiTheme="minorHAnsi" w:cstheme="minorHAnsi"/>
          <w:b/>
          <w:bCs/>
          <w:i/>
          <w:iCs/>
          <w:color w:val="auto"/>
        </w:rPr>
        <w:t xml:space="preserve">DATA E FIRMA …………………….……………………………………………. </w:t>
      </w:r>
      <w:r w:rsidRPr="00AD2C9C">
        <w:rPr>
          <w:rFonts w:asciiTheme="minorHAnsi" w:hAnsiTheme="minorHAnsi" w:cstheme="minorHAnsi"/>
          <w:color w:val="auto"/>
        </w:rPr>
        <w:t xml:space="preserve"> </w:t>
      </w:r>
    </w:p>
    <w:p w:rsidR="00AA2C23" w:rsidRDefault="00AA2C23" w:rsidP="00AD2C9C">
      <w:pPr>
        <w:pStyle w:val="Default"/>
        <w:spacing w:after="4"/>
        <w:ind w:right="41"/>
        <w:jc w:val="both"/>
        <w:rPr>
          <w:rFonts w:asciiTheme="minorHAnsi" w:hAnsiTheme="minorHAnsi" w:cstheme="minorHAnsi"/>
          <w:b/>
          <w:bCs/>
          <w:i/>
          <w:iCs/>
          <w:color w:val="auto"/>
        </w:rPr>
      </w:pPr>
    </w:p>
    <w:p w:rsidR="00AA2C23" w:rsidRDefault="00AA2C23" w:rsidP="00AD2C9C">
      <w:pPr>
        <w:pStyle w:val="Default"/>
        <w:spacing w:after="4"/>
        <w:ind w:right="41"/>
        <w:jc w:val="both"/>
        <w:rPr>
          <w:rFonts w:asciiTheme="minorHAnsi" w:hAnsiTheme="minorHAnsi" w:cstheme="minorHAnsi"/>
          <w:b/>
          <w:bCs/>
          <w:i/>
          <w:iCs/>
          <w:color w:val="auto"/>
        </w:rPr>
      </w:pPr>
    </w:p>
    <w:p w:rsidR="00AA2C23" w:rsidRPr="00AA2C23" w:rsidRDefault="00AA2C23" w:rsidP="00AA2C23">
      <w:pPr>
        <w:pStyle w:val="Default"/>
        <w:spacing w:after="4"/>
        <w:ind w:left="5670" w:right="41"/>
        <w:jc w:val="center"/>
        <w:rPr>
          <w:rFonts w:asciiTheme="minorHAnsi" w:hAnsiTheme="minorHAnsi" w:cstheme="minorHAnsi"/>
          <w:bCs/>
          <w:iCs/>
          <w:color w:val="auto"/>
        </w:rPr>
      </w:pPr>
      <w:r w:rsidRPr="00AA2C23">
        <w:rPr>
          <w:rFonts w:asciiTheme="minorHAnsi" w:hAnsiTheme="minorHAnsi" w:cstheme="minorHAnsi"/>
          <w:bCs/>
          <w:iCs/>
          <w:color w:val="auto"/>
        </w:rPr>
        <w:t>_______________________________</w:t>
      </w:r>
    </w:p>
    <w:p w:rsidR="00AA2C23" w:rsidRPr="00AA2C23" w:rsidRDefault="00AA2C23" w:rsidP="00AA2C23">
      <w:pPr>
        <w:pStyle w:val="Default"/>
        <w:spacing w:after="4"/>
        <w:ind w:left="6096" w:right="41"/>
        <w:jc w:val="center"/>
        <w:rPr>
          <w:rFonts w:asciiTheme="minorHAnsi" w:hAnsiTheme="minorHAnsi" w:cstheme="minorHAnsi"/>
          <w:bCs/>
          <w:iCs/>
          <w:color w:val="auto"/>
        </w:rPr>
      </w:pPr>
      <w:r w:rsidRPr="00AA2C23">
        <w:rPr>
          <w:rFonts w:asciiTheme="minorHAnsi" w:hAnsiTheme="minorHAnsi" w:cstheme="minorHAnsi"/>
          <w:bCs/>
          <w:iCs/>
          <w:color w:val="auto"/>
        </w:rPr>
        <w:t>firma</w:t>
      </w:r>
    </w:p>
    <w:p w:rsidR="005B79F4" w:rsidRPr="00AD2C9C" w:rsidRDefault="00977321" w:rsidP="00E45BEC">
      <w:pPr>
        <w:pStyle w:val="Default"/>
        <w:ind w:right="41"/>
        <w:jc w:val="both"/>
        <w:rPr>
          <w:rFonts w:asciiTheme="minorHAnsi" w:hAnsiTheme="minorHAnsi" w:cstheme="minorHAnsi"/>
          <w:color w:val="auto"/>
        </w:rPr>
      </w:pPr>
      <w:r w:rsidRPr="00AD2C9C">
        <w:rPr>
          <w:rFonts w:asciiTheme="minorHAnsi" w:hAnsiTheme="minorHAnsi" w:cstheme="minorHAnsi"/>
          <w:b/>
          <w:bCs/>
          <w:i/>
          <w:iCs/>
          <w:color w:val="auto"/>
        </w:rPr>
        <w:t xml:space="preserve">N.B. Allegare copia documento identità del sottoscrittore ed ogni altro documento idoneo a comprovare la propria capacità professionale (es: SOA, certificati di regolare esecuzione, fatture, elenco attrezzature, </w:t>
      </w:r>
      <w:proofErr w:type="spellStart"/>
      <w:r w:rsidRPr="00AD2C9C">
        <w:rPr>
          <w:rFonts w:asciiTheme="minorHAnsi" w:hAnsiTheme="minorHAnsi" w:cstheme="minorHAnsi"/>
          <w:b/>
          <w:bCs/>
          <w:i/>
          <w:iCs/>
          <w:color w:val="auto"/>
        </w:rPr>
        <w:t>etc</w:t>
      </w:r>
      <w:proofErr w:type="spellEnd"/>
      <w:r w:rsidRPr="00AD2C9C">
        <w:rPr>
          <w:rFonts w:asciiTheme="minorHAnsi" w:hAnsiTheme="minorHAnsi" w:cstheme="minorHAnsi"/>
          <w:b/>
          <w:bCs/>
          <w:i/>
          <w:iCs/>
          <w:color w:val="auto"/>
        </w:rPr>
        <w:t xml:space="preserve">) </w:t>
      </w:r>
      <w:r w:rsidRPr="00AD2C9C">
        <w:rPr>
          <w:rFonts w:asciiTheme="minorHAnsi" w:hAnsiTheme="minorHAnsi" w:cstheme="minorHAnsi"/>
          <w:color w:val="auto"/>
        </w:rPr>
        <w:t xml:space="preserve">   </w:t>
      </w:r>
    </w:p>
    <w:sectPr w:rsidR="005B79F4" w:rsidRPr="00AD2C9C" w:rsidSect="00C85B82">
      <w:headerReference w:type="even" r:id="rId87"/>
      <w:headerReference w:type="default" r:id="rId88"/>
      <w:footerReference w:type="even" r:id="rId89"/>
      <w:footerReference w:type="default" r:id="rId90"/>
      <w:headerReference w:type="first" r:id="rId91"/>
      <w:footerReference w:type="first" r:id="rId92"/>
      <w:type w:val="continuous"/>
      <w:pgSz w:w="11907" w:h="16839"/>
      <w:pgMar w:top="1359" w:right="1275" w:bottom="1276"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13" w:rsidRDefault="00825213" w:rsidP="00C85B82">
      <w:pPr>
        <w:spacing w:after="0" w:line="240" w:lineRule="auto"/>
      </w:pPr>
      <w:r>
        <w:separator/>
      </w:r>
    </w:p>
  </w:endnote>
  <w:endnote w:type="continuationSeparator" w:id="0">
    <w:p w:rsidR="00825213" w:rsidRDefault="00825213" w:rsidP="00C8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3" w:rsidRDefault="008252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3" w:rsidRPr="00EF6A01" w:rsidRDefault="00825213" w:rsidP="006D176A">
    <w:pPr>
      <w:pStyle w:val="Pidipagina"/>
      <w:pBdr>
        <w:top w:val="single" w:sz="4" w:space="1" w:color="auto"/>
      </w:pBdr>
      <w:spacing w:before="120"/>
      <w:jc w:val="right"/>
    </w:pPr>
    <w:r w:rsidRPr="00EF6A01">
      <w:rPr>
        <w:b/>
        <w:bCs/>
      </w:rPr>
      <w:t>TIMBRO E FIRMA DEL LEGALE RAPPRESENTANTE</w:t>
    </w:r>
  </w:p>
  <w:p w:rsidR="00825213" w:rsidRDefault="00825213" w:rsidP="006D176A">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DA5E9C">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DA5E9C">
      <w:rPr>
        <w:b/>
        <w:noProof/>
      </w:rPr>
      <w:t>8</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3" w:rsidRDefault="008252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13" w:rsidRDefault="00825213" w:rsidP="00C85B82">
      <w:pPr>
        <w:spacing w:after="0" w:line="240" w:lineRule="auto"/>
      </w:pPr>
      <w:r>
        <w:separator/>
      </w:r>
    </w:p>
  </w:footnote>
  <w:footnote w:type="continuationSeparator" w:id="0">
    <w:p w:rsidR="00825213" w:rsidRDefault="00825213" w:rsidP="00C85B82">
      <w:pPr>
        <w:spacing w:after="0" w:line="240" w:lineRule="auto"/>
      </w:pPr>
      <w:r>
        <w:continuationSeparator/>
      </w:r>
    </w:p>
  </w:footnote>
  <w:footnote w:id="1">
    <w:p w:rsidR="00825213" w:rsidRPr="0048330B" w:rsidRDefault="00825213" w:rsidP="0048330B">
      <w:pPr>
        <w:pStyle w:val="Default"/>
        <w:spacing w:before="120"/>
        <w:ind w:right="40"/>
        <w:jc w:val="both"/>
        <w:rPr>
          <w:sz w:val="18"/>
          <w:szCs w:val="18"/>
        </w:rPr>
      </w:pPr>
      <w:r w:rsidRPr="0048330B">
        <w:rPr>
          <w:rStyle w:val="Rimandonotaapidipagina"/>
          <w:rFonts w:asciiTheme="minorHAnsi" w:hAnsiTheme="minorHAnsi" w:cstheme="minorHAnsi"/>
          <w:sz w:val="20"/>
        </w:rPr>
        <w:footnoteRef/>
      </w:r>
      <w:r w:rsidRPr="0048330B">
        <w:rPr>
          <w:rFonts w:asciiTheme="minorHAnsi" w:hAnsiTheme="minorHAnsi" w:cstheme="minorHAnsi"/>
          <w:sz w:val="20"/>
        </w:rPr>
        <w:t xml:space="preserve"> </w:t>
      </w:r>
      <w:r w:rsidRPr="0048330B">
        <w:rPr>
          <w:rFonts w:asciiTheme="minorHAnsi" w:hAnsiTheme="minorHAnsi" w:cstheme="minorHAnsi"/>
          <w:color w:val="auto"/>
          <w:sz w:val="18"/>
          <w:szCs w:val="18"/>
        </w:rPr>
        <w:t xml:space="preserve">1 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footnote>
  <w:footnote w:id="2">
    <w:p w:rsidR="00825213" w:rsidRDefault="00825213" w:rsidP="0048330B">
      <w:pPr>
        <w:pStyle w:val="Default"/>
        <w:spacing w:before="60"/>
        <w:jc w:val="both"/>
      </w:pPr>
      <w:r>
        <w:rPr>
          <w:rStyle w:val="Rimandonotaapidipagina"/>
        </w:rPr>
        <w:footnoteRef/>
      </w:r>
      <w:r>
        <w:t xml:space="preserve"> </w:t>
      </w:r>
      <w:r w:rsidRPr="00C85B82">
        <w:rPr>
          <w:rFonts w:asciiTheme="minorHAnsi" w:hAnsiTheme="minorHAnsi" w:cstheme="minorHAnsi"/>
          <w:b/>
          <w:bCs/>
          <w:color w:val="auto"/>
          <w:sz w:val="18"/>
          <w:szCs w:val="18"/>
        </w:rPr>
        <w:t>Art. 42 co.2</w:t>
      </w:r>
      <w:r w:rsidRPr="00C85B82">
        <w:rPr>
          <w:rFonts w:asciiTheme="minorHAnsi" w:hAnsiTheme="minorHAnsi" w:cstheme="minorHAnsi"/>
          <w:color w:val="auto"/>
          <w:sz w:val="18"/>
          <w:szCs w:val="18"/>
        </w:rPr>
        <w:t>: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w:t>
      </w:r>
      <w:hyperlink r:id="rId1" w:anchor="07" w:history="1">
        <w:r w:rsidRPr="00C85B82">
          <w:rPr>
            <w:rFonts w:asciiTheme="minorHAnsi" w:hAnsiTheme="minorHAnsi" w:cstheme="minorHAnsi"/>
            <w:color w:val="auto"/>
            <w:sz w:val="18"/>
            <w:szCs w:val="18"/>
          </w:rPr>
          <w:t xml:space="preserve"> l'</w:t>
        </w:r>
      </w:hyperlink>
      <w:hyperlink r:id="rId2" w:anchor="07" w:history="1">
        <w:r w:rsidRPr="00C85B82">
          <w:rPr>
            <w:rFonts w:asciiTheme="minorHAnsi" w:hAnsiTheme="minorHAnsi" w:cstheme="minorHAnsi"/>
            <w:color w:val="0461C1"/>
            <w:sz w:val="18"/>
            <w:szCs w:val="18"/>
          </w:rPr>
          <w:t>articolo 7 del decreto del Presidente della Repubblica 16 aprile 2013, n. 62</w:t>
        </w:r>
      </w:hyperlink>
      <w:hyperlink r:id="rId3" w:anchor="07" w:history="1">
        <w:r w:rsidRPr="00C85B82">
          <w:rPr>
            <w:rFonts w:asciiTheme="minorHAnsi" w:hAnsiTheme="minorHAnsi" w:cstheme="minorHAnsi"/>
            <w:color w:val="auto"/>
            <w:sz w:val="18"/>
            <w:szCs w:val="18"/>
          </w:rPr>
          <w:t xml:space="preserve"> .</w:t>
        </w:r>
      </w:hyperlink>
      <w:r w:rsidRPr="00C85B82">
        <w:rPr>
          <w:rFonts w:asciiTheme="minorHAnsi" w:hAnsiTheme="minorHAnsi" w:cstheme="minorHAnsi"/>
          <w:color w:val="auto"/>
          <w:sz w:val="18"/>
          <w:szCs w:val="18"/>
        </w:rPr>
        <w:t xml:space="preserve">   </w:t>
      </w:r>
    </w:p>
  </w:footnote>
  <w:footnote w:id="3">
    <w:p w:rsidR="00825213" w:rsidRDefault="00825213" w:rsidP="0048330B">
      <w:pPr>
        <w:pStyle w:val="Default"/>
        <w:spacing w:before="60"/>
        <w:ind w:right="41"/>
        <w:jc w:val="both"/>
      </w:pPr>
      <w:r w:rsidRPr="0048330B">
        <w:rPr>
          <w:rStyle w:val="Rimandonotaapidipagina"/>
          <w:rFonts w:asciiTheme="minorHAnsi" w:hAnsiTheme="minorHAnsi" w:cstheme="minorHAnsi"/>
          <w:sz w:val="18"/>
          <w:szCs w:val="18"/>
        </w:rPr>
        <w:footnoteRef/>
      </w:r>
      <w:r w:rsidRPr="0048330B">
        <w:rPr>
          <w:rFonts w:asciiTheme="minorHAnsi" w:hAnsiTheme="minorHAnsi" w:cstheme="minorHAnsi"/>
          <w:sz w:val="18"/>
          <w:szCs w:val="18"/>
        </w:rPr>
        <w:t xml:space="preserve"> </w:t>
      </w:r>
      <w:r w:rsidRPr="0048330B">
        <w:rPr>
          <w:rFonts w:asciiTheme="minorHAnsi" w:hAnsiTheme="minorHAnsi" w:cstheme="minorHAnsi"/>
          <w:b/>
          <w:bCs/>
          <w:color w:val="auto"/>
          <w:sz w:val="18"/>
          <w:szCs w:val="18"/>
        </w:rPr>
        <w:t>Art. 67:</w:t>
      </w:r>
      <w:r w:rsidRPr="0048330B">
        <w:rPr>
          <w:rFonts w:asciiTheme="minorHAnsi" w:hAnsiTheme="minorHAnsi" w:cstheme="minorHAnsi"/>
          <w:color w:val="auto"/>
          <w:sz w:val="18"/>
          <w:szCs w:val="18"/>
        </w:rPr>
        <w:t xml:space="preserve"> Qualora un candidato o un offerente o un'impresa collegata a un candidato o a un offerente abbia fornito la documentazione di cui al</w:t>
      </w:r>
      <w:hyperlink r:id="rId4" w:anchor="066" w:history="1">
        <w:r w:rsidRPr="0048330B">
          <w:rPr>
            <w:rFonts w:asciiTheme="minorHAnsi" w:hAnsiTheme="minorHAnsi" w:cstheme="minorHAnsi"/>
            <w:color w:val="auto"/>
            <w:sz w:val="18"/>
            <w:szCs w:val="18"/>
          </w:rPr>
          <w:t xml:space="preserve"> l'</w:t>
        </w:r>
      </w:hyperlink>
      <w:hyperlink r:id="rId5" w:anchor="066" w:history="1">
        <w:r w:rsidRPr="0048330B">
          <w:rPr>
            <w:rFonts w:asciiTheme="minorHAnsi" w:hAnsiTheme="minorHAnsi" w:cstheme="minorHAnsi"/>
            <w:color w:val="0461C1"/>
            <w:sz w:val="18"/>
            <w:szCs w:val="18"/>
          </w:rPr>
          <w:t>articolo 66, comma 2</w:t>
        </w:r>
      </w:hyperlink>
      <w:hyperlink r:id="rId6" w:anchor="066" w:history="1">
        <w:r w:rsidRPr="0048330B">
          <w:rPr>
            <w:rFonts w:asciiTheme="minorHAnsi" w:hAnsiTheme="minorHAnsi" w:cstheme="minorHAnsi"/>
            <w:color w:val="auto"/>
            <w:sz w:val="18"/>
            <w:szCs w:val="18"/>
          </w:rPr>
          <w:t xml:space="preserve"> ,</w:t>
        </w:r>
      </w:hyperlink>
      <w:r w:rsidRPr="0048330B">
        <w:rPr>
          <w:rFonts w:asciiTheme="minorHAnsi" w:hAnsiTheme="minorHAnsi" w:cstheme="minorHAnsi"/>
          <w:color w:val="auto"/>
          <w:sz w:val="18"/>
          <w:szCs w:val="18"/>
        </w:rPr>
        <w:t xml:space="preserve">  o abbia altrimenti partecipato alla preparazione della procedura di aggiudicazione dell'appalto, l'amministrazione aggiudicatrice adotta misure adeguate per garantire che la concorrenza non sia falsata dalla partecipazione del candidato o dell'offerente stesso. La comunicazione agli altri candidati e offerenti di informazioni pertinenti scambiate nel quadro della partecipazione del candidato o dell'offerente alla preparazione della procedura o ottenute a seguito di tale partecipazione, nonché la fissazione di termini adeguati per la ricezione delle offerte costituisce minima misura adeguata. 2. Qualora non sia in alcun modo possibile garantire il rispetto del principio della parità di trattamento, il candidato o l'offerente interessato è escluso dalla procedura. In ogni caso, prima di provvedere alla loro esclusione, la amministrazione aggiudicatrice invita i candidati e gli offerenti, entro un termine comunque non superiore a dieci giorni, a provare che la loro partecipazione alla preparazione della procedura di aggiudicazione dell'appalto non costituisce causa di alterazione della concorrenza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3" w:rsidRDefault="0082521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3" w:rsidRDefault="008252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13" w:rsidRDefault="008252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CCC9A"/>
    <w:multiLevelType w:val="hybridMultilevel"/>
    <w:tmpl w:val="1EA7A9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46999"/>
    <w:multiLevelType w:val="hybridMultilevel"/>
    <w:tmpl w:val="D2B63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5535D8"/>
    <w:multiLevelType w:val="hybridMultilevel"/>
    <w:tmpl w:val="6FA686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575350"/>
    <w:multiLevelType w:val="hybridMultilevel"/>
    <w:tmpl w:val="ED325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C50142"/>
    <w:multiLevelType w:val="hybridMultilevel"/>
    <w:tmpl w:val="0F8234E8"/>
    <w:lvl w:ilvl="0" w:tplc="D128799E">
      <w:start w:val="1"/>
      <w:numFmt w:val="decimal"/>
      <w:lvlText w:val="1.%1"/>
      <w:lvlJc w:val="left"/>
      <w:pPr>
        <w:ind w:left="2345" w:hanging="360"/>
      </w:pPr>
      <w:rPr>
        <w:rFonts w:hint="default"/>
        <w:b w:val="0"/>
      </w:rPr>
    </w:lvl>
    <w:lvl w:ilvl="1" w:tplc="04100019" w:tentative="1">
      <w:start w:val="1"/>
      <w:numFmt w:val="lowerLetter"/>
      <w:lvlText w:val="%2."/>
      <w:lvlJc w:val="left"/>
      <w:pPr>
        <w:ind w:left="4325" w:hanging="360"/>
      </w:pPr>
    </w:lvl>
    <w:lvl w:ilvl="2" w:tplc="0410001B" w:tentative="1">
      <w:start w:val="1"/>
      <w:numFmt w:val="lowerRoman"/>
      <w:lvlText w:val="%3."/>
      <w:lvlJc w:val="right"/>
      <w:pPr>
        <w:ind w:left="5045" w:hanging="180"/>
      </w:pPr>
    </w:lvl>
    <w:lvl w:ilvl="3" w:tplc="0410000F" w:tentative="1">
      <w:start w:val="1"/>
      <w:numFmt w:val="decimal"/>
      <w:lvlText w:val="%4."/>
      <w:lvlJc w:val="left"/>
      <w:pPr>
        <w:ind w:left="5765" w:hanging="360"/>
      </w:pPr>
    </w:lvl>
    <w:lvl w:ilvl="4" w:tplc="04100019" w:tentative="1">
      <w:start w:val="1"/>
      <w:numFmt w:val="lowerLetter"/>
      <w:lvlText w:val="%5."/>
      <w:lvlJc w:val="left"/>
      <w:pPr>
        <w:ind w:left="6485" w:hanging="360"/>
      </w:pPr>
    </w:lvl>
    <w:lvl w:ilvl="5" w:tplc="0410001B" w:tentative="1">
      <w:start w:val="1"/>
      <w:numFmt w:val="lowerRoman"/>
      <w:lvlText w:val="%6."/>
      <w:lvlJc w:val="right"/>
      <w:pPr>
        <w:ind w:left="7205" w:hanging="180"/>
      </w:pPr>
    </w:lvl>
    <w:lvl w:ilvl="6" w:tplc="0410000F" w:tentative="1">
      <w:start w:val="1"/>
      <w:numFmt w:val="decimal"/>
      <w:lvlText w:val="%7."/>
      <w:lvlJc w:val="left"/>
      <w:pPr>
        <w:ind w:left="7925" w:hanging="360"/>
      </w:pPr>
    </w:lvl>
    <w:lvl w:ilvl="7" w:tplc="04100019" w:tentative="1">
      <w:start w:val="1"/>
      <w:numFmt w:val="lowerLetter"/>
      <w:lvlText w:val="%8."/>
      <w:lvlJc w:val="left"/>
      <w:pPr>
        <w:ind w:left="8645" w:hanging="360"/>
      </w:pPr>
    </w:lvl>
    <w:lvl w:ilvl="8" w:tplc="0410001B" w:tentative="1">
      <w:start w:val="1"/>
      <w:numFmt w:val="lowerRoman"/>
      <w:lvlText w:val="%9."/>
      <w:lvlJc w:val="right"/>
      <w:pPr>
        <w:ind w:left="9365" w:hanging="180"/>
      </w:pPr>
    </w:lvl>
  </w:abstractNum>
  <w:abstractNum w:abstractNumId="5">
    <w:nsid w:val="578E2683"/>
    <w:multiLevelType w:val="hybridMultilevel"/>
    <w:tmpl w:val="4656BC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4C2246D"/>
    <w:multiLevelType w:val="hybridMultilevel"/>
    <w:tmpl w:val="820193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2C9C"/>
    <w:rsid w:val="000137D5"/>
    <w:rsid w:val="000465A3"/>
    <w:rsid w:val="000D6B89"/>
    <w:rsid w:val="001B34A0"/>
    <w:rsid w:val="00281997"/>
    <w:rsid w:val="00366D4A"/>
    <w:rsid w:val="003E36BD"/>
    <w:rsid w:val="0048330B"/>
    <w:rsid w:val="004961C0"/>
    <w:rsid w:val="005B79F4"/>
    <w:rsid w:val="006C6055"/>
    <w:rsid w:val="006D176A"/>
    <w:rsid w:val="006E51F7"/>
    <w:rsid w:val="0073141D"/>
    <w:rsid w:val="00825213"/>
    <w:rsid w:val="00870479"/>
    <w:rsid w:val="00871E22"/>
    <w:rsid w:val="00896B06"/>
    <w:rsid w:val="008C7D44"/>
    <w:rsid w:val="009248DC"/>
    <w:rsid w:val="00977321"/>
    <w:rsid w:val="009A71A7"/>
    <w:rsid w:val="00A0089C"/>
    <w:rsid w:val="00A92FD5"/>
    <w:rsid w:val="00AA2C23"/>
    <w:rsid w:val="00AA33CD"/>
    <w:rsid w:val="00AD2C9C"/>
    <w:rsid w:val="00C2252B"/>
    <w:rsid w:val="00C85B82"/>
    <w:rsid w:val="00DA5E9C"/>
    <w:rsid w:val="00E45BEC"/>
    <w:rsid w:val="00E51C1B"/>
    <w:rsid w:val="00F46425"/>
    <w:rsid w:val="00F65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9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79F4"/>
    <w:pPr>
      <w:widowControl w:val="0"/>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A0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77321"/>
    <w:rPr>
      <w:color w:val="808080"/>
    </w:rPr>
  </w:style>
  <w:style w:type="paragraph" w:styleId="Testofumetto">
    <w:name w:val="Balloon Text"/>
    <w:basedOn w:val="Normale"/>
    <w:link w:val="TestofumettoCarattere"/>
    <w:uiPriority w:val="99"/>
    <w:semiHidden/>
    <w:unhideWhenUsed/>
    <w:rsid w:val="009773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321"/>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C85B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85B82"/>
    <w:rPr>
      <w:sz w:val="20"/>
      <w:szCs w:val="20"/>
    </w:rPr>
  </w:style>
  <w:style w:type="character" w:styleId="Rimandonotaapidipagina">
    <w:name w:val="footnote reference"/>
    <w:basedOn w:val="Carpredefinitoparagrafo"/>
    <w:uiPriority w:val="99"/>
    <w:semiHidden/>
    <w:unhideWhenUsed/>
    <w:rsid w:val="00C85B82"/>
    <w:rPr>
      <w:vertAlign w:val="superscript"/>
    </w:rPr>
  </w:style>
  <w:style w:type="paragraph" w:styleId="Intestazione">
    <w:name w:val="header"/>
    <w:basedOn w:val="Normale"/>
    <w:link w:val="IntestazioneCarattere"/>
    <w:uiPriority w:val="99"/>
    <w:semiHidden/>
    <w:unhideWhenUsed/>
    <w:rsid w:val="006D17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D176A"/>
  </w:style>
  <w:style w:type="paragraph" w:styleId="Pidipagina">
    <w:name w:val="footer"/>
    <w:basedOn w:val="Normale"/>
    <w:link w:val="PidipaginaCarattere"/>
    <w:uiPriority w:val="99"/>
    <w:unhideWhenUsed/>
    <w:rsid w:val="006D17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76A"/>
  </w:style>
  <w:style w:type="paragraph" w:styleId="Paragrafoelenco">
    <w:name w:val="List Paragraph"/>
    <w:basedOn w:val="Normale"/>
    <w:uiPriority w:val="34"/>
    <w:qFormat/>
    <w:rsid w:val="006E51F7"/>
    <w:pPr>
      <w:ind w:left="720"/>
      <w:contextualSpacing/>
    </w:pPr>
    <w:rPr>
      <w:rFonts w:eastAsiaTheme="minorHAnsi"/>
      <w:lang w:eastAsia="en-US"/>
    </w:rPr>
  </w:style>
  <w:style w:type="character" w:styleId="Collegamentoipertestuale">
    <w:name w:val="Hyperlink"/>
    <w:basedOn w:val="Carpredefinitoparagrafo"/>
    <w:uiPriority w:val="99"/>
    <w:unhideWhenUsed/>
    <w:rsid w:val="00C225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codicepenale.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codicepenale.htm" TargetMode="Externa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codicepenale.htm" TargetMode="External"/><Relationship Id="rId42" Type="http://schemas.openxmlformats.org/officeDocument/2006/relationships/hyperlink" Target="http://www.bosettiegatti.eu/info/norme/codicepenale.htm" TargetMode="External"/><Relationship Id="rId47" Type="http://schemas.openxmlformats.org/officeDocument/2006/relationships/hyperlink" Target="http://www.bosettiegatti.eu/info/norme/codicepenale.htm" TargetMode="External"/><Relationship Id="rId50" Type="http://schemas.openxmlformats.org/officeDocument/2006/relationships/hyperlink" Target="http://www.bosettiegatti.eu/info/norme/codicecivile.htm" TargetMode="External"/><Relationship Id="rId55" Type="http://schemas.openxmlformats.org/officeDocument/2006/relationships/hyperlink" Target="http://www.bosettiegatti.eu/info/norme/codicepenale.htm" TargetMode="External"/><Relationship Id="rId63" Type="http://schemas.openxmlformats.org/officeDocument/2006/relationships/hyperlink" Target="http://www.bosettiegatti.eu/info/norme/2001_0231.htm" TargetMode="External"/><Relationship Id="rId68" Type="http://schemas.openxmlformats.org/officeDocument/2006/relationships/hyperlink" Target="http://www.bosettiegatti.eu/info/norme/2008_0081.htm" TargetMode="External"/><Relationship Id="rId76" Type="http://schemas.openxmlformats.org/officeDocument/2006/relationships/hyperlink" Target="http://www.bosettiegatti.eu/info/norme/codicepenale.htm" TargetMode="External"/><Relationship Id="rId84" Type="http://schemas.openxmlformats.org/officeDocument/2006/relationships/hyperlink" Target="http://www.bosettiegatti.eu/info/norme/codicecivile.htm"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bosettiegatti.eu/info/norme/1990_0055.htm"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9" Type="http://schemas.openxmlformats.org/officeDocument/2006/relationships/hyperlink" Target="http://www.bosettiegatti.eu/info/norme/2006_0152.htm" TargetMode="External"/><Relationship Id="rId11" Type="http://schemas.openxmlformats.org/officeDocument/2006/relationships/hyperlink" Target="http://www.bosettiegatti.eu/info/norme/codicepenale.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codicepenale.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penale.htm" TargetMode="External"/><Relationship Id="rId45" Type="http://schemas.openxmlformats.org/officeDocument/2006/relationships/hyperlink" Target="http://www.bosettiegatti.eu/info/norme/codicepenale.htm" TargetMode="External"/><Relationship Id="rId53" Type="http://schemas.openxmlformats.org/officeDocument/2006/relationships/hyperlink" Target="http://www.bosettiegatti.eu/info/norme/codicepenale.htm" TargetMode="External"/><Relationship Id="rId58" Type="http://schemas.openxmlformats.org/officeDocument/2006/relationships/hyperlink" Target="http://www.bosettiegatti.eu/info/norme/codicepenale.htm" TargetMode="External"/><Relationship Id="rId66" Type="http://schemas.openxmlformats.org/officeDocument/2006/relationships/hyperlink" Target="http://www.bosettiegatti.eu/info/norme/2008_0081.htm" TargetMode="External"/><Relationship Id="rId74" Type="http://schemas.openxmlformats.org/officeDocument/2006/relationships/hyperlink" Target="http://www.bosettiegatti.eu/info/norme/codicepenale.htm" TargetMode="External"/><Relationship Id="rId79" Type="http://schemas.openxmlformats.org/officeDocument/2006/relationships/hyperlink" Target="http://www.bosettiegatti.eu/info/norme/1981_0689.htm"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bosettiegatti.eu/info/norme/2001_0231.htm" TargetMode="External"/><Relationship Id="rId82" Type="http://schemas.openxmlformats.org/officeDocument/2006/relationships/hyperlink" Target="http://www.bosettiegatti.eu/info/norme/codicecivile.htm" TargetMode="External"/><Relationship Id="rId90" Type="http://schemas.openxmlformats.org/officeDocument/2006/relationships/footer" Target="footer2.xml"/><Relationship Id="rId1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6_0152.htm" TargetMode="External"/><Relationship Id="rId35" Type="http://schemas.openxmlformats.org/officeDocument/2006/relationships/hyperlink" Target="http://www.bosettiegatti.eu/info/norme/codicepenale.htm" TargetMode="External"/><Relationship Id="rId43" Type="http://schemas.openxmlformats.org/officeDocument/2006/relationships/hyperlink" Target="http://www.bosettiegatti.eu/info/norme/codicepenale.htm" TargetMode="External"/><Relationship Id="rId48" Type="http://schemas.openxmlformats.org/officeDocument/2006/relationships/hyperlink" Target="http://www.bosettiegatti.eu/info/norme/codicepenale.htm" TargetMode="External"/><Relationship Id="rId56" Type="http://schemas.openxmlformats.org/officeDocument/2006/relationships/hyperlink" Target="http://www.bosettiegatti.eu/info/norme/codicepenale.htm" TargetMode="External"/><Relationship Id="rId64" Type="http://schemas.openxmlformats.org/officeDocument/2006/relationships/hyperlink" Target="http://www.bosettiegatti.eu/info/norme/2001_0231.htm" TargetMode="External"/><Relationship Id="rId69" Type="http://schemas.openxmlformats.org/officeDocument/2006/relationships/hyperlink" Target="http://www.bosettiegatti.eu/info/norme/1990_0055.htm" TargetMode="External"/><Relationship Id="rId77" Type="http://schemas.openxmlformats.org/officeDocument/2006/relationships/hyperlink" Target="http://www.bosettiegatti.eu/info/norme/1981_0689.htm" TargetMode="External"/><Relationship Id="rId8" Type="http://schemas.openxmlformats.org/officeDocument/2006/relationships/endnotes" Target="endnotes.xml"/><Relationship Id="rId51" Type="http://schemas.openxmlformats.org/officeDocument/2006/relationships/hyperlink" Target="http://www.bosettiegatti.eu/info/norme/codicepenale.htm" TargetMode="External"/><Relationship Id="rId72" Type="http://schemas.openxmlformats.org/officeDocument/2006/relationships/hyperlink" Target="http://www.bosettiegatti.eu/info/norme/1990_0055.htm" TargetMode="External"/><Relationship Id="rId80" Type="http://schemas.openxmlformats.org/officeDocument/2006/relationships/hyperlink" Target="http://www.bosettiegatti.eu/info/norme/1981_0689.htm" TargetMode="External"/><Relationship Id="rId85" Type="http://schemas.openxmlformats.org/officeDocument/2006/relationships/hyperlink" Target="http://www.bosettiegatti.eu/info/norme/codicecivile.ht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osettiegatti.eu/info/norme/codicepenale.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penale.htm" TargetMode="External"/><Relationship Id="rId38" Type="http://schemas.openxmlformats.org/officeDocument/2006/relationships/hyperlink" Target="http://www.bosettiegatti.eu/info/norme/codicepenale.htm" TargetMode="External"/><Relationship Id="rId46" Type="http://schemas.openxmlformats.org/officeDocument/2006/relationships/hyperlink" Target="http://www.bosettiegatti.eu/info/norme/codicepenale.htm" TargetMode="External"/><Relationship Id="rId59" Type="http://schemas.openxmlformats.org/officeDocument/2006/relationships/hyperlink" Target="http://www.bosettiegatti.eu/info/norme/statali/2016_0050.htm" TargetMode="External"/><Relationship Id="rId67" Type="http://schemas.openxmlformats.org/officeDocument/2006/relationships/hyperlink" Target="http://www.bosettiegatti.eu/info/norme/2008_0081.htm" TargetMode="External"/><Relationship Id="rId20"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codicepenale.htm" TargetMode="External"/><Relationship Id="rId54" Type="http://schemas.openxmlformats.org/officeDocument/2006/relationships/hyperlink" Target="http://www.bosettiegatti.eu/info/norme/codicepenale.htm" TargetMode="External"/><Relationship Id="rId62" Type="http://schemas.openxmlformats.org/officeDocument/2006/relationships/hyperlink" Target="http://www.bosettiegatti.eu/info/norme/2001_0231.htm" TargetMode="External"/><Relationship Id="rId70" Type="http://schemas.openxmlformats.org/officeDocument/2006/relationships/hyperlink" Target="http://www.bosettiegatti.eu/info/norme/1990_0055.htm" TargetMode="External"/><Relationship Id="rId75" Type="http://schemas.openxmlformats.org/officeDocument/2006/relationships/hyperlink" Target="http://www.bosettiegatti.eu/info/norme/codicepenale.htm" TargetMode="External"/><Relationship Id="rId83" Type="http://schemas.openxmlformats.org/officeDocument/2006/relationships/hyperlink" Target="http://www.bosettiegatti.eu/info/norme/codicecivile.htm"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penale.htm" TargetMode="External"/><Relationship Id="rId49" Type="http://schemas.openxmlformats.org/officeDocument/2006/relationships/hyperlink" Target="http://www.bosettiegatti.eu/info/norme/codicecivile.htm" TargetMode="External"/><Relationship Id="rId57" Type="http://schemas.openxmlformats.org/officeDocument/2006/relationships/hyperlink" Target="http://www.bosettiegatti.eu/info/norme/codicepenale.htm" TargetMode="External"/><Relationship Id="rId10" Type="http://schemas.openxmlformats.org/officeDocument/2006/relationships/hyperlink" Target="mailto:areatecnicacbaternosagittario@pec.it" TargetMode="External"/><Relationship Id="rId31" Type="http://schemas.openxmlformats.org/officeDocument/2006/relationships/hyperlink" Target="http://www.bosettiegatti.eu/info/norme/2006_0152.htm" TargetMode="External"/><Relationship Id="rId44" Type="http://schemas.openxmlformats.org/officeDocument/2006/relationships/hyperlink" Target="http://www.bosettiegatti.eu/info/norme/codicepenale.htm" TargetMode="External"/><Relationship Id="rId52" Type="http://schemas.openxmlformats.org/officeDocument/2006/relationships/hyperlink" Target="http://www.bosettiegatti.eu/info/norme/codicepenale.htm" TargetMode="External"/><Relationship Id="rId60" Type="http://schemas.openxmlformats.org/officeDocument/2006/relationships/hyperlink" Target="http://www.bosettiegatti.eu/info/norme/statali/2016_0050.htm" TargetMode="External"/><Relationship Id="rId65" Type="http://schemas.openxmlformats.org/officeDocument/2006/relationships/hyperlink" Target="http://www.bosettiegatti.eu/info/norme/2001_0231.htm" TargetMode="External"/><Relationship Id="rId73" Type="http://schemas.openxmlformats.org/officeDocument/2006/relationships/hyperlink" Target="http://www.bosettiegatti.eu/info/norme/codicepenale.htm" TargetMode="External"/><Relationship Id="rId78" Type="http://schemas.openxmlformats.org/officeDocument/2006/relationships/hyperlink" Target="http://www.bosettiegatti.eu/info/norme/1981_0689.htm" TargetMode="External"/><Relationship Id="rId81" Type="http://schemas.openxmlformats.org/officeDocument/2006/relationships/hyperlink" Target="http://www.bosettiegatti.eu/info/norme/1981_0689.htm" TargetMode="External"/><Relationship Id="rId86" Type="http://schemas.openxmlformats.org/officeDocument/2006/relationships/hyperlink" Target="http://www.bosettiegatti.eu/info/norme/codicecivile.htm"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bo@bonificamarche.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osettiegatti.eu/info/norme/statali/2013_0062.htm" TargetMode="External"/><Relationship Id="rId2" Type="http://schemas.openxmlformats.org/officeDocument/2006/relationships/hyperlink" Target="http://www.bosettiegatti.eu/info/norme/statali/2013_0062.htm" TargetMode="External"/><Relationship Id="rId1" Type="http://schemas.openxmlformats.org/officeDocument/2006/relationships/hyperlink" Target="http://www.bosettiegatti.eu/info/norme/statali/2013_0062.htm" TargetMode="External"/><Relationship Id="rId6" Type="http://schemas.openxmlformats.org/officeDocument/2006/relationships/hyperlink" Target="http://www.bosettiegatti.eu/info/norme/statali/2016_0050.htm" TargetMode="External"/><Relationship Id="rId5" Type="http://schemas.openxmlformats.org/officeDocument/2006/relationships/hyperlink" Target="http://www.bosettiegatti.eu/info/norme/statali/2016_0050.htm" TargetMode="External"/><Relationship Id="rId4"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8F15E-79B0-4995-97B6-F05EEF6F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2032</Words>
  <Characters>21964</Characters>
  <Application>Microsoft Office Word</Application>
  <DocSecurity>0</DocSecurity>
  <Lines>183</Lines>
  <Paragraphs>47</Paragraphs>
  <ScaleCrop>false</ScaleCrop>
  <HeadingPairs>
    <vt:vector size="2" baseType="variant">
      <vt:variant>
        <vt:lpstr>Titolo</vt:lpstr>
      </vt:variant>
      <vt:variant>
        <vt:i4>1</vt:i4>
      </vt:variant>
    </vt:vector>
  </HeadingPairs>
  <TitlesOfParts>
    <vt:vector size="1" baseType="lpstr">
      <vt:lpstr>Istruzioni per la compilazione:</vt:lpstr>
    </vt:vector>
  </TitlesOfParts>
  <Company/>
  <LinksUpToDate>false</LinksUpToDate>
  <CharactersWithSpaces>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dc:title>
  <dc:creator>Sergio</dc:creator>
  <cp:lastModifiedBy>Commissario</cp:lastModifiedBy>
  <cp:revision>10</cp:revision>
  <cp:lastPrinted>2020-04-22T09:48:00Z</cp:lastPrinted>
  <dcterms:created xsi:type="dcterms:W3CDTF">2020-04-18T20:04:00Z</dcterms:created>
  <dcterms:modified xsi:type="dcterms:W3CDTF">2020-04-22T09:48:00Z</dcterms:modified>
</cp:coreProperties>
</file>